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C485" w14:textId="2FCE66D9" w:rsidR="00B56BE0" w:rsidRPr="00964A66" w:rsidRDefault="00C0702F" w:rsidP="009750DE">
      <w:pPr>
        <w:rPr>
          <w:rFonts w:ascii="Arial" w:hAnsi="Arial" w:cs="Arial"/>
        </w:rPr>
      </w:pPr>
      <w:r>
        <w:rPr>
          <w:rFonts w:ascii="Arial" w:hAnsi="Arial" w:cs="Arial"/>
          <w:noProof/>
        </w:rPr>
        <w:drawing>
          <wp:anchor distT="0" distB="0" distL="114300" distR="114300" simplePos="0" relativeHeight="251659264" behindDoc="0" locked="0" layoutInCell="1" allowOverlap="1" wp14:anchorId="1C4C71FE" wp14:editId="149A0009">
            <wp:simplePos x="0" y="0"/>
            <wp:positionH relativeFrom="margin">
              <wp:align>center</wp:align>
            </wp:positionH>
            <wp:positionV relativeFrom="margin">
              <wp:posOffset>-191135</wp:posOffset>
            </wp:positionV>
            <wp:extent cx="1765300" cy="1235710"/>
            <wp:effectExtent l="0" t="0" r="6350" b="2540"/>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A0D18" w14:textId="77777777" w:rsidR="00B56BE0" w:rsidRPr="00964A66" w:rsidRDefault="00B56BE0" w:rsidP="009750DE">
      <w:pPr>
        <w:rPr>
          <w:rFonts w:ascii="Arial" w:hAnsi="Arial" w:cs="Arial"/>
        </w:rPr>
      </w:pPr>
    </w:p>
    <w:p w14:paraId="0BB4FEFB" w14:textId="77777777" w:rsidR="00B56BE0" w:rsidRPr="00964A66" w:rsidRDefault="00B56BE0" w:rsidP="009750DE">
      <w:pPr>
        <w:rPr>
          <w:rFonts w:ascii="Arial" w:hAnsi="Arial" w:cs="Arial"/>
        </w:rPr>
      </w:pPr>
    </w:p>
    <w:p w14:paraId="39A68B92" w14:textId="77777777" w:rsidR="00B56BE0" w:rsidRPr="00964A66" w:rsidRDefault="00B56BE0" w:rsidP="009750DE">
      <w:pPr>
        <w:rPr>
          <w:rFonts w:ascii="Arial" w:hAnsi="Arial" w:cs="Arial"/>
        </w:rPr>
      </w:pPr>
    </w:p>
    <w:p w14:paraId="45453635" w14:textId="77777777" w:rsidR="00B56BE0" w:rsidRPr="00794F49" w:rsidRDefault="00B56BE0" w:rsidP="009750DE">
      <w:pPr>
        <w:rPr>
          <w:rFonts w:ascii="Arial" w:hAnsi="Arial" w:cs="Arial"/>
          <w:b/>
          <w:color w:val="002060"/>
          <w:sz w:val="40"/>
          <w:szCs w:val="40"/>
        </w:rPr>
      </w:pPr>
    </w:p>
    <w:p w14:paraId="0B3D64C0" w14:textId="77777777" w:rsidR="00B56BE0" w:rsidRPr="00794F49" w:rsidRDefault="00794F49" w:rsidP="009750DE">
      <w:pPr>
        <w:jc w:val="center"/>
        <w:rPr>
          <w:rFonts w:ascii="Arial" w:hAnsi="Arial" w:cs="Arial"/>
          <w:b/>
          <w:color w:val="002060"/>
          <w:sz w:val="40"/>
          <w:szCs w:val="40"/>
        </w:rPr>
      </w:pPr>
      <w:r w:rsidRPr="00794F49">
        <w:rPr>
          <w:rFonts w:ascii="Arial" w:hAnsi="Arial" w:cs="Arial"/>
          <w:b/>
          <w:color w:val="002060"/>
          <w:sz w:val="40"/>
          <w:szCs w:val="40"/>
        </w:rPr>
        <w:t>CMS GENERAL TERMS AND CONDITIONS OF PURCHASE (CMS GTC of PURCHASE)</w:t>
      </w:r>
    </w:p>
    <w:p w14:paraId="7AFDCEE7" w14:textId="77777777" w:rsidR="009A1DD3" w:rsidRPr="00964A66" w:rsidRDefault="009A1DD3" w:rsidP="009A1DD3">
      <w:pPr>
        <w:jc w:val="center"/>
        <w:rPr>
          <w:rFonts w:ascii="Arial" w:hAnsi="Arial" w:cs="Arial"/>
          <w:b/>
          <w:color w:val="002060"/>
          <w:sz w:val="40"/>
          <w:szCs w:val="40"/>
        </w:rPr>
      </w:pPr>
      <w:r w:rsidRPr="00A63615">
        <w:rPr>
          <w:rFonts w:ascii="Arial" w:hAnsi="Arial" w:cs="Arial"/>
          <w:b/>
          <w:color w:val="002060"/>
          <w:sz w:val="40"/>
          <w:szCs w:val="40"/>
        </w:rPr>
        <w:t>CMS-L1-LEG-PRO-0045</w:t>
      </w:r>
    </w:p>
    <w:p w14:paraId="6496CB0F" w14:textId="77777777" w:rsidR="00B56BE0" w:rsidRPr="00964A66" w:rsidRDefault="00B56BE0" w:rsidP="009750DE">
      <w:pPr>
        <w:rPr>
          <w:rFonts w:ascii="Arial" w:hAnsi="Arial" w:cs="Arial"/>
        </w:rPr>
      </w:pPr>
    </w:p>
    <w:tbl>
      <w:tblPr>
        <w:tblpPr w:leftFromText="180" w:rightFromText="180" w:vertAnchor="text" w:horzAnchor="margin" w:tblpXSpec="center" w:tblpY="38"/>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03"/>
        <w:gridCol w:w="5862"/>
      </w:tblGrid>
      <w:tr w:rsidR="009A1DD3" w:rsidRPr="00964A66" w14:paraId="7E1ED329" w14:textId="77777777" w:rsidTr="00846C76">
        <w:trPr>
          <w:trHeight w:hRule="exact" w:val="288"/>
          <w:jc w:val="center"/>
        </w:trPr>
        <w:tc>
          <w:tcPr>
            <w:tcW w:w="3103" w:type="dxa"/>
            <w:vAlign w:val="center"/>
          </w:tcPr>
          <w:p w14:paraId="715E227B" w14:textId="77777777" w:rsidR="009A1DD3" w:rsidRPr="005848F5" w:rsidRDefault="009A1DD3" w:rsidP="00846C76">
            <w:pPr>
              <w:pStyle w:val="EMSTopicHeading"/>
              <w:ind w:right="2"/>
              <w:rPr>
                <w:rFonts w:cs="Arial"/>
                <w:sz w:val="22"/>
                <w:szCs w:val="22"/>
              </w:rPr>
            </w:pPr>
            <w:r w:rsidRPr="005848F5">
              <w:rPr>
                <w:rFonts w:cs="Arial"/>
                <w:sz w:val="22"/>
                <w:szCs w:val="22"/>
              </w:rPr>
              <w:t>OWNER:</w:t>
            </w:r>
          </w:p>
        </w:tc>
        <w:tc>
          <w:tcPr>
            <w:tcW w:w="5862" w:type="dxa"/>
            <w:vAlign w:val="center"/>
          </w:tcPr>
          <w:p w14:paraId="435DBCBF" w14:textId="77777777" w:rsidR="009A1DD3" w:rsidRPr="00964A66" w:rsidRDefault="009A1DD3" w:rsidP="00846C76">
            <w:pPr>
              <w:pStyle w:val="EMSBodyText"/>
              <w:ind w:right="2"/>
              <w:rPr>
                <w:rFonts w:ascii="Arial" w:hAnsi="Arial" w:cs="Arial"/>
                <w:sz w:val="22"/>
                <w:szCs w:val="22"/>
              </w:rPr>
            </w:pPr>
            <w:r>
              <w:rPr>
                <w:rFonts w:ascii="Arial" w:hAnsi="Arial" w:cs="Arial"/>
                <w:sz w:val="22"/>
                <w:szCs w:val="22"/>
              </w:rPr>
              <w:t>A.Rahimov, Commercial &amp; Legal Manager</w:t>
            </w:r>
          </w:p>
        </w:tc>
      </w:tr>
      <w:tr w:rsidR="009A1DD3" w:rsidRPr="00964A66" w14:paraId="031CAB87" w14:textId="77777777" w:rsidTr="00846C76">
        <w:trPr>
          <w:trHeight w:hRule="exact" w:val="288"/>
          <w:jc w:val="center"/>
        </w:trPr>
        <w:tc>
          <w:tcPr>
            <w:tcW w:w="3103" w:type="dxa"/>
            <w:vAlign w:val="center"/>
          </w:tcPr>
          <w:p w14:paraId="7F97BBAF" w14:textId="77777777" w:rsidR="009A1DD3" w:rsidRPr="005848F5" w:rsidRDefault="009A1DD3" w:rsidP="00846C76">
            <w:pPr>
              <w:pStyle w:val="EMSTopicHeading"/>
              <w:ind w:right="2"/>
              <w:rPr>
                <w:rFonts w:cs="Arial"/>
                <w:sz w:val="22"/>
                <w:szCs w:val="22"/>
              </w:rPr>
            </w:pPr>
            <w:r w:rsidRPr="005848F5">
              <w:rPr>
                <w:rFonts w:cs="Arial"/>
                <w:sz w:val="22"/>
                <w:szCs w:val="22"/>
              </w:rPr>
              <w:t>FUNCTION:</w:t>
            </w:r>
          </w:p>
        </w:tc>
        <w:tc>
          <w:tcPr>
            <w:tcW w:w="5862" w:type="dxa"/>
            <w:vAlign w:val="center"/>
          </w:tcPr>
          <w:p w14:paraId="7B082913" w14:textId="0BD723DB" w:rsidR="009A1DD3" w:rsidRPr="00964A66" w:rsidRDefault="00C0702F" w:rsidP="00846C76">
            <w:pPr>
              <w:pStyle w:val="EMSBodyText"/>
              <w:ind w:right="2"/>
              <w:rPr>
                <w:rFonts w:ascii="Arial" w:hAnsi="Arial" w:cs="Arial"/>
                <w:sz w:val="22"/>
                <w:szCs w:val="22"/>
              </w:rPr>
            </w:pPr>
            <w:r>
              <w:rPr>
                <w:rFonts w:ascii="Arial" w:hAnsi="Arial" w:cs="Arial"/>
                <w:sz w:val="22"/>
                <w:szCs w:val="22"/>
              </w:rPr>
              <w:t>Commercial &amp; Legal</w:t>
            </w:r>
          </w:p>
        </w:tc>
      </w:tr>
      <w:tr w:rsidR="009A1DD3" w:rsidRPr="00964A66" w14:paraId="0ADBD8D0" w14:textId="77777777" w:rsidTr="00846C76">
        <w:trPr>
          <w:trHeight w:hRule="exact" w:val="288"/>
          <w:jc w:val="center"/>
        </w:trPr>
        <w:tc>
          <w:tcPr>
            <w:tcW w:w="3103" w:type="dxa"/>
            <w:vAlign w:val="center"/>
          </w:tcPr>
          <w:p w14:paraId="7DED03A0" w14:textId="77777777" w:rsidR="009A1DD3" w:rsidRPr="005848F5" w:rsidRDefault="009A1DD3" w:rsidP="00846C76">
            <w:pPr>
              <w:pStyle w:val="EMSTopicHeading"/>
              <w:ind w:right="2"/>
              <w:rPr>
                <w:rFonts w:cs="Arial"/>
                <w:sz w:val="22"/>
                <w:szCs w:val="22"/>
              </w:rPr>
            </w:pPr>
            <w:r w:rsidRPr="005848F5">
              <w:rPr>
                <w:rFonts w:cs="Arial"/>
                <w:sz w:val="22"/>
                <w:szCs w:val="22"/>
              </w:rPr>
              <w:t>DOCUMENT ADMINISTRATOR:</w:t>
            </w:r>
          </w:p>
        </w:tc>
        <w:tc>
          <w:tcPr>
            <w:tcW w:w="5862" w:type="dxa"/>
            <w:vAlign w:val="center"/>
          </w:tcPr>
          <w:p w14:paraId="08B10A11" w14:textId="77777777" w:rsidR="009A1DD3" w:rsidRPr="00964A66" w:rsidRDefault="009A1DD3" w:rsidP="00846C76">
            <w:pPr>
              <w:pStyle w:val="EMSBodyText"/>
              <w:ind w:right="2"/>
              <w:rPr>
                <w:rFonts w:ascii="Arial" w:hAnsi="Arial" w:cs="Arial"/>
                <w:sz w:val="22"/>
                <w:szCs w:val="22"/>
                <w:lang w:val="fr-FR"/>
              </w:rPr>
            </w:pPr>
            <w:r w:rsidRPr="00964A66">
              <w:rPr>
                <w:rFonts w:ascii="Arial" w:hAnsi="Arial" w:cs="Arial"/>
                <w:sz w:val="22"/>
                <w:szCs w:val="22"/>
              </w:rPr>
              <w:t>Document Controller</w:t>
            </w:r>
          </w:p>
        </w:tc>
      </w:tr>
      <w:tr w:rsidR="009A1DD3" w:rsidRPr="00964A66" w14:paraId="203B23F0" w14:textId="77777777" w:rsidTr="00846C76">
        <w:trPr>
          <w:trHeight w:hRule="exact" w:val="288"/>
          <w:jc w:val="center"/>
        </w:trPr>
        <w:tc>
          <w:tcPr>
            <w:tcW w:w="3103" w:type="dxa"/>
            <w:vAlign w:val="center"/>
          </w:tcPr>
          <w:p w14:paraId="2F19649A" w14:textId="77777777" w:rsidR="009A1DD3" w:rsidRPr="00B54466" w:rsidRDefault="009A1DD3" w:rsidP="00846C76">
            <w:pPr>
              <w:pStyle w:val="EMSTopicHeading"/>
              <w:ind w:right="2"/>
              <w:rPr>
                <w:rFonts w:cs="Arial"/>
                <w:sz w:val="22"/>
                <w:szCs w:val="22"/>
              </w:rPr>
            </w:pPr>
            <w:r w:rsidRPr="00B54466">
              <w:rPr>
                <w:rFonts w:cs="Arial"/>
                <w:sz w:val="22"/>
                <w:szCs w:val="22"/>
              </w:rPr>
              <w:t>CONTROL TIER:</w:t>
            </w:r>
          </w:p>
        </w:tc>
        <w:tc>
          <w:tcPr>
            <w:tcW w:w="5862" w:type="dxa"/>
            <w:vAlign w:val="center"/>
          </w:tcPr>
          <w:p w14:paraId="7C3534E5" w14:textId="77777777" w:rsidR="009A1DD3" w:rsidRPr="00964A66" w:rsidRDefault="009A1DD3" w:rsidP="00846C76">
            <w:pPr>
              <w:pStyle w:val="EMSBodyText"/>
              <w:ind w:right="2"/>
              <w:rPr>
                <w:rFonts w:ascii="Arial" w:hAnsi="Arial" w:cs="Arial"/>
                <w:sz w:val="22"/>
                <w:szCs w:val="22"/>
              </w:rPr>
            </w:pPr>
            <w:r w:rsidRPr="00964A66">
              <w:rPr>
                <w:rFonts w:ascii="Arial" w:hAnsi="Arial" w:cs="Arial"/>
                <w:sz w:val="22"/>
                <w:szCs w:val="22"/>
              </w:rPr>
              <w:t>Level 1</w:t>
            </w:r>
          </w:p>
        </w:tc>
      </w:tr>
      <w:tr w:rsidR="00C0702F" w:rsidRPr="00964A66" w14:paraId="5363031C" w14:textId="77777777" w:rsidTr="00846C76">
        <w:trPr>
          <w:trHeight w:hRule="exact" w:val="288"/>
          <w:jc w:val="center"/>
        </w:trPr>
        <w:tc>
          <w:tcPr>
            <w:tcW w:w="3103" w:type="dxa"/>
            <w:vAlign w:val="center"/>
          </w:tcPr>
          <w:p w14:paraId="17DE73A6" w14:textId="77777777" w:rsidR="00C0702F" w:rsidRPr="00B54466" w:rsidRDefault="00C0702F" w:rsidP="00C0702F">
            <w:pPr>
              <w:pStyle w:val="EMSTopicHeading"/>
              <w:ind w:right="2"/>
              <w:rPr>
                <w:rFonts w:cs="Arial"/>
                <w:sz w:val="22"/>
                <w:szCs w:val="22"/>
              </w:rPr>
            </w:pPr>
            <w:r w:rsidRPr="00B54466">
              <w:rPr>
                <w:rFonts w:cs="Arial"/>
                <w:sz w:val="22"/>
                <w:szCs w:val="22"/>
              </w:rPr>
              <w:t>DOCUMENT CREATED:</w:t>
            </w:r>
          </w:p>
        </w:tc>
        <w:tc>
          <w:tcPr>
            <w:tcW w:w="5862" w:type="dxa"/>
            <w:vAlign w:val="center"/>
          </w:tcPr>
          <w:p w14:paraId="4C076964" w14:textId="49A12F71" w:rsidR="00C0702F" w:rsidRPr="00964A66" w:rsidRDefault="00C0702F" w:rsidP="00C0702F">
            <w:pPr>
              <w:pStyle w:val="EMSBodyText"/>
              <w:ind w:right="2"/>
              <w:rPr>
                <w:rFonts w:ascii="Arial" w:hAnsi="Arial" w:cs="Arial"/>
                <w:sz w:val="22"/>
                <w:szCs w:val="22"/>
              </w:rPr>
            </w:pPr>
            <w:r>
              <w:rPr>
                <w:rFonts w:ascii="Arial" w:hAnsi="Arial" w:cs="Arial"/>
                <w:sz w:val="22"/>
                <w:szCs w:val="22"/>
              </w:rPr>
              <w:t>17 November 2019</w:t>
            </w:r>
          </w:p>
        </w:tc>
      </w:tr>
      <w:tr w:rsidR="00C0702F" w:rsidRPr="00964A66" w14:paraId="315FF0EF" w14:textId="77777777" w:rsidTr="00846C76">
        <w:trPr>
          <w:trHeight w:hRule="exact" w:val="288"/>
          <w:jc w:val="center"/>
        </w:trPr>
        <w:tc>
          <w:tcPr>
            <w:tcW w:w="3103" w:type="dxa"/>
            <w:vAlign w:val="center"/>
          </w:tcPr>
          <w:p w14:paraId="187B2496" w14:textId="77777777" w:rsidR="00C0702F" w:rsidRPr="00B54466" w:rsidRDefault="00C0702F" w:rsidP="00C0702F">
            <w:pPr>
              <w:pStyle w:val="EMSTopicHeading"/>
              <w:ind w:right="2"/>
              <w:rPr>
                <w:rFonts w:cs="Arial"/>
                <w:sz w:val="22"/>
                <w:szCs w:val="22"/>
              </w:rPr>
            </w:pPr>
            <w:r w:rsidRPr="00B54466">
              <w:rPr>
                <w:rFonts w:cs="Arial"/>
                <w:sz w:val="22"/>
                <w:szCs w:val="22"/>
              </w:rPr>
              <w:t>Last Revision Date</w:t>
            </w:r>
          </w:p>
        </w:tc>
        <w:tc>
          <w:tcPr>
            <w:tcW w:w="5862" w:type="dxa"/>
            <w:vAlign w:val="center"/>
          </w:tcPr>
          <w:p w14:paraId="4737590C" w14:textId="20D4E6D4" w:rsidR="00C0702F" w:rsidRPr="00964A66" w:rsidRDefault="00CE5CFF" w:rsidP="00DA742B">
            <w:pPr>
              <w:pStyle w:val="EMSBodyText"/>
              <w:ind w:right="2"/>
              <w:rPr>
                <w:rFonts w:ascii="Arial" w:hAnsi="Arial" w:cs="Arial"/>
                <w:sz w:val="22"/>
                <w:szCs w:val="22"/>
              </w:rPr>
            </w:pPr>
            <w:r>
              <w:rPr>
                <w:rFonts w:ascii="Arial" w:hAnsi="Arial" w:cs="Arial"/>
                <w:sz w:val="22"/>
                <w:szCs w:val="22"/>
              </w:rPr>
              <w:t>28 June 2022</w:t>
            </w:r>
          </w:p>
        </w:tc>
      </w:tr>
      <w:tr w:rsidR="00C0702F" w:rsidRPr="00964A66" w14:paraId="747F0FD0" w14:textId="77777777" w:rsidTr="00846C76">
        <w:trPr>
          <w:trHeight w:hRule="exact" w:val="288"/>
          <w:jc w:val="center"/>
        </w:trPr>
        <w:tc>
          <w:tcPr>
            <w:tcW w:w="3103" w:type="dxa"/>
            <w:vAlign w:val="center"/>
          </w:tcPr>
          <w:p w14:paraId="48AAD6EB" w14:textId="77777777" w:rsidR="00C0702F" w:rsidRPr="00B54466" w:rsidRDefault="00C0702F" w:rsidP="00C0702F">
            <w:pPr>
              <w:pStyle w:val="EMSTopicHeading"/>
              <w:ind w:right="2"/>
              <w:rPr>
                <w:rFonts w:cs="Arial"/>
                <w:sz w:val="22"/>
                <w:szCs w:val="22"/>
              </w:rPr>
            </w:pPr>
            <w:r w:rsidRPr="00B54466">
              <w:rPr>
                <w:rFonts w:cs="Arial"/>
                <w:sz w:val="22"/>
                <w:szCs w:val="22"/>
              </w:rPr>
              <w:t>Next Review Date:</w:t>
            </w:r>
          </w:p>
        </w:tc>
        <w:tc>
          <w:tcPr>
            <w:tcW w:w="5862" w:type="dxa"/>
            <w:vAlign w:val="center"/>
          </w:tcPr>
          <w:p w14:paraId="5D03C3E5" w14:textId="17948D00" w:rsidR="00C0702F" w:rsidRDefault="00CE5CFF" w:rsidP="00DA742B">
            <w:pPr>
              <w:pStyle w:val="EMSBodyText"/>
              <w:ind w:right="2"/>
              <w:rPr>
                <w:rFonts w:ascii="Arial" w:hAnsi="Arial" w:cs="Arial"/>
                <w:sz w:val="22"/>
                <w:szCs w:val="22"/>
              </w:rPr>
            </w:pPr>
            <w:r>
              <w:rPr>
                <w:rFonts w:ascii="Arial" w:hAnsi="Arial" w:cs="Arial"/>
                <w:sz w:val="22"/>
                <w:szCs w:val="22"/>
              </w:rPr>
              <w:t>28 June 2023</w:t>
            </w:r>
          </w:p>
        </w:tc>
      </w:tr>
    </w:tbl>
    <w:p w14:paraId="35DE381F" w14:textId="77777777" w:rsidR="00B56BE0" w:rsidRDefault="00B56BE0">
      <w:pPr>
        <w:spacing w:line="180" w:lineRule="exact"/>
        <w:jc w:val="center"/>
        <w:rPr>
          <w:rFonts w:ascii="Arial" w:hAnsi="Arial" w:cs="Arial"/>
          <w:b/>
          <w:color w:val="002060"/>
          <w:sz w:val="28"/>
          <w:szCs w:val="28"/>
        </w:rPr>
      </w:pPr>
    </w:p>
    <w:p w14:paraId="00A12931" w14:textId="77777777" w:rsidR="009A1DD3" w:rsidRPr="00964A66" w:rsidRDefault="009A1DD3">
      <w:pPr>
        <w:spacing w:line="180" w:lineRule="exact"/>
        <w:jc w:val="center"/>
        <w:rPr>
          <w:rFonts w:ascii="Arial" w:hAnsi="Arial" w:cs="Arial"/>
          <w:b/>
          <w:color w:val="002060"/>
          <w:sz w:val="28"/>
          <w:szCs w:val="28"/>
        </w:rPr>
      </w:pPr>
    </w:p>
    <w:p w14:paraId="6F03A610" w14:textId="77777777" w:rsidR="00EB3EC2" w:rsidRPr="00964A66" w:rsidRDefault="00EB3EC2">
      <w:pPr>
        <w:jc w:val="center"/>
        <w:rPr>
          <w:rFonts w:ascii="Arial" w:hAnsi="Arial" w:cs="Arial"/>
        </w:rPr>
      </w:pPr>
    </w:p>
    <w:p w14:paraId="7A06B908" w14:textId="77777777" w:rsidR="00B56BE0" w:rsidRPr="00964A66" w:rsidRDefault="00B56BE0">
      <w:pPr>
        <w:spacing w:after="200" w:line="276" w:lineRule="auto"/>
        <w:rPr>
          <w:rFonts w:ascii="Arial" w:eastAsia="Times New Roman" w:hAnsi="Arial" w:cs="Arial"/>
          <w:b/>
          <w:bCs/>
          <w:iCs/>
          <w:lang w:val="en-GB"/>
        </w:rPr>
      </w:pPr>
      <w:r w:rsidRPr="00964A66">
        <w:rPr>
          <w:rFonts w:ascii="Arial" w:eastAsia="Times New Roman" w:hAnsi="Arial" w:cs="Arial"/>
          <w:b/>
          <w:bCs/>
          <w:iCs/>
          <w:lang w:val="en-GB"/>
        </w:rPr>
        <w:br w:type="page"/>
      </w:r>
    </w:p>
    <w:tbl>
      <w:tblPr>
        <w:tblStyle w:val="TableGrid"/>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none" w:sz="0" w:space="0" w:color="auto"/>
          <w:insideV w:val="dotted" w:sz="4" w:space="0" w:color="FFFFFF" w:themeColor="background1"/>
        </w:tblBorders>
        <w:tblLook w:val="04A0" w:firstRow="1" w:lastRow="0" w:firstColumn="1" w:lastColumn="0" w:noHBand="0" w:noVBand="1"/>
      </w:tblPr>
      <w:tblGrid>
        <w:gridCol w:w="8647"/>
        <w:gridCol w:w="698"/>
      </w:tblGrid>
      <w:tr w:rsidR="00964A66" w14:paraId="05B529DB" w14:textId="77777777" w:rsidTr="00EA0EC8">
        <w:tc>
          <w:tcPr>
            <w:tcW w:w="8647" w:type="dxa"/>
          </w:tcPr>
          <w:p w14:paraId="6EF5669C" w14:textId="77777777" w:rsidR="00964A66" w:rsidRDefault="00964A66">
            <w:pPr>
              <w:spacing w:after="0"/>
              <w:rPr>
                <w:rFonts w:ascii="Arial" w:hAnsi="Arial" w:cs="Arial"/>
                <w:b/>
              </w:rPr>
            </w:pPr>
            <w:r w:rsidRPr="00D450BD">
              <w:rPr>
                <w:rFonts w:ascii="Arial" w:hAnsi="Arial" w:cs="Arial"/>
                <w:b/>
              </w:rPr>
              <w:lastRenderedPageBreak/>
              <w:t>Index</w:t>
            </w:r>
          </w:p>
          <w:p w14:paraId="576E4E81" w14:textId="77777777" w:rsidR="00964A66" w:rsidRDefault="00964A66">
            <w:pPr>
              <w:spacing w:after="0"/>
            </w:pPr>
          </w:p>
        </w:tc>
        <w:tc>
          <w:tcPr>
            <w:tcW w:w="698" w:type="dxa"/>
          </w:tcPr>
          <w:p w14:paraId="3DC690FE" w14:textId="77777777" w:rsidR="00964A66" w:rsidRDefault="00964A66">
            <w:pPr>
              <w:spacing w:after="0"/>
              <w:jc w:val="right"/>
            </w:pPr>
          </w:p>
        </w:tc>
      </w:tr>
    </w:tbl>
    <w:p w14:paraId="12137846" w14:textId="77777777" w:rsidR="00F11DFA" w:rsidRPr="00F11DFA" w:rsidRDefault="00F11DFA" w:rsidP="00FF20CA">
      <w:pPr>
        <w:pStyle w:val="Heading1"/>
        <w:keepNext w:val="0"/>
        <w:keepLines w:val="0"/>
        <w:numPr>
          <w:ilvl w:val="0"/>
          <w:numId w:val="40"/>
        </w:numPr>
        <w:tabs>
          <w:tab w:val="clear" w:pos="360"/>
        </w:tabs>
        <w:spacing w:before="60" w:after="60" w:line="240" w:lineRule="auto"/>
        <w:ind w:left="709" w:hanging="709"/>
        <w:jc w:val="both"/>
        <w:rPr>
          <w:rFonts w:ascii="Arial" w:hAnsi="Arial" w:cs="Arial"/>
          <w:color w:val="auto"/>
          <w:sz w:val="22"/>
          <w:szCs w:val="22"/>
          <w:lang w:val="en-GB"/>
        </w:rPr>
      </w:pPr>
      <w:r w:rsidRPr="00F11DFA">
        <w:rPr>
          <w:rFonts w:ascii="Arial" w:hAnsi="Arial" w:cs="Arial"/>
          <w:color w:val="auto"/>
          <w:sz w:val="22"/>
          <w:szCs w:val="22"/>
        </w:rPr>
        <w:tab/>
        <w:t>DEFINITIONS</w:t>
      </w:r>
    </w:p>
    <w:p w14:paraId="0FF9D45F" w14:textId="77777777" w:rsidR="00F11DFA" w:rsidRPr="00F11DFA" w:rsidRDefault="00F11DFA" w:rsidP="00FF20CA">
      <w:pPr>
        <w:numPr>
          <w:ilvl w:val="0"/>
          <w:numId w:val="40"/>
        </w:numPr>
        <w:tabs>
          <w:tab w:val="clear" w:pos="360"/>
        </w:tabs>
        <w:spacing w:before="60" w:after="60" w:line="240" w:lineRule="auto"/>
        <w:ind w:left="709" w:hanging="709"/>
        <w:jc w:val="both"/>
        <w:rPr>
          <w:rFonts w:ascii="Arial" w:hAnsi="Arial" w:cs="Arial"/>
        </w:rPr>
      </w:pPr>
      <w:r w:rsidRPr="00F11DFA">
        <w:rPr>
          <w:rFonts w:ascii="Arial" w:hAnsi="Arial" w:cs="Arial"/>
        </w:rPr>
        <w:t>INTERPRETATION</w:t>
      </w:r>
    </w:p>
    <w:p w14:paraId="1F73DC4E" w14:textId="61651300" w:rsidR="00F11DFA" w:rsidRPr="00F11DFA" w:rsidRDefault="005214A0" w:rsidP="00FF20CA">
      <w:pPr>
        <w:numPr>
          <w:ilvl w:val="0"/>
          <w:numId w:val="40"/>
        </w:numPr>
        <w:tabs>
          <w:tab w:val="clear" w:pos="360"/>
        </w:tabs>
        <w:spacing w:before="60" w:after="60" w:line="240" w:lineRule="auto"/>
        <w:ind w:left="709" w:hanging="709"/>
        <w:jc w:val="both"/>
        <w:rPr>
          <w:rFonts w:ascii="Arial" w:hAnsi="Arial" w:cs="Arial"/>
        </w:rPr>
      </w:pPr>
      <w:r>
        <w:rPr>
          <w:rFonts w:ascii="Arial" w:hAnsi="Arial" w:cs="Arial"/>
        </w:rPr>
        <w:t xml:space="preserve">SUPPLIER </w:t>
      </w:r>
      <w:r w:rsidR="00F11DFA" w:rsidRPr="00F11DFA">
        <w:rPr>
          <w:rFonts w:ascii="Arial" w:hAnsi="Arial" w:cs="Arial"/>
        </w:rPr>
        <w:t>ACCEPTANCE</w:t>
      </w:r>
    </w:p>
    <w:p w14:paraId="3AD7574E" w14:textId="677F645B" w:rsidR="00F11DFA" w:rsidRPr="00F11DFA" w:rsidRDefault="00F11DFA" w:rsidP="00FF20CA">
      <w:pPr>
        <w:pStyle w:val="Heading1"/>
        <w:keepNext w:val="0"/>
        <w:keepLines w:val="0"/>
        <w:numPr>
          <w:ilvl w:val="0"/>
          <w:numId w:val="40"/>
        </w:numPr>
        <w:tabs>
          <w:tab w:val="clear" w:pos="360"/>
        </w:tabs>
        <w:spacing w:before="60" w:after="60" w:line="240" w:lineRule="auto"/>
        <w:ind w:left="706" w:hanging="706"/>
        <w:jc w:val="both"/>
        <w:rPr>
          <w:rFonts w:ascii="Arial" w:hAnsi="Arial" w:cs="Arial"/>
          <w:color w:val="auto"/>
          <w:sz w:val="22"/>
          <w:szCs w:val="22"/>
        </w:rPr>
      </w:pPr>
      <w:r w:rsidRPr="00F11DFA">
        <w:rPr>
          <w:rFonts w:ascii="Arial" w:hAnsi="Arial" w:cs="Arial"/>
          <w:color w:val="auto"/>
          <w:sz w:val="22"/>
          <w:szCs w:val="22"/>
        </w:rPr>
        <w:t xml:space="preserve">DELIVERY </w:t>
      </w:r>
      <w:r w:rsidR="005018E4">
        <w:rPr>
          <w:rFonts w:ascii="Arial" w:hAnsi="Arial" w:cs="Arial"/>
          <w:color w:val="auto"/>
          <w:sz w:val="22"/>
          <w:szCs w:val="22"/>
        </w:rPr>
        <w:t xml:space="preserve">TERMS AND </w:t>
      </w:r>
      <w:r w:rsidRPr="00F11DFA">
        <w:rPr>
          <w:rFonts w:ascii="Arial" w:hAnsi="Arial" w:cs="Arial"/>
          <w:color w:val="auto"/>
          <w:sz w:val="22"/>
          <w:szCs w:val="22"/>
        </w:rPr>
        <w:t>SCHEDULE COMMITMENT</w:t>
      </w:r>
    </w:p>
    <w:p w14:paraId="723D234D" w14:textId="77777777" w:rsidR="00F11DFA" w:rsidRPr="00F11DFA" w:rsidRDefault="00F11DFA" w:rsidP="00FF20CA">
      <w:pPr>
        <w:pStyle w:val="Heading1"/>
        <w:keepNext w:val="0"/>
        <w:keepLines w:val="0"/>
        <w:numPr>
          <w:ilvl w:val="0"/>
          <w:numId w:val="40"/>
        </w:numPr>
        <w:tabs>
          <w:tab w:val="clear" w:pos="360"/>
        </w:tabs>
        <w:spacing w:before="60" w:after="60" w:line="240" w:lineRule="auto"/>
        <w:ind w:left="706" w:hanging="706"/>
        <w:jc w:val="both"/>
        <w:rPr>
          <w:rFonts w:ascii="Arial" w:hAnsi="Arial" w:cs="Arial"/>
          <w:color w:val="auto"/>
          <w:sz w:val="22"/>
          <w:szCs w:val="22"/>
        </w:rPr>
      </w:pPr>
      <w:r w:rsidRPr="00F11DFA">
        <w:rPr>
          <w:rFonts w:ascii="Arial" w:hAnsi="Arial" w:cs="Arial"/>
          <w:color w:val="auto"/>
          <w:sz w:val="22"/>
          <w:szCs w:val="22"/>
        </w:rPr>
        <w:t>PRICES AND PAYMENTS</w:t>
      </w:r>
    </w:p>
    <w:p w14:paraId="2E802441" w14:textId="77777777" w:rsidR="00F11DFA" w:rsidRPr="00F11DFA" w:rsidRDefault="00F11DFA" w:rsidP="00FF20CA">
      <w:pPr>
        <w:pStyle w:val="Heading1"/>
        <w:keepNext w:val="0"/>
        <w:keepLines w:val="0"/>
        <w:numPr>
          <w:ilvl w:val="0"/>
          <w:numId w:val="40"/>
        </w:numPr>
        <w:tabs>
          <w:tab w:val="clear" w:pos="360"/>
        </w:tabs>
        <w:spacing w:before="60" w:after="60" w:line="240" w:lineRule="auto"/>
        <w:ind w:left="709" w:hanging="709"/>
        <w:jc w:val="both"/>
        <w:rPr>
          <w:rFonts w:ascii="Arial" w:hAnsi="Arial" w:cs="Arial"/>
          <w:color w:val="auto"/>
          <w:sz w:val="22"/>
          <w:szCs w:val="22"/>
        </w:rPr>
      </w:pPr>
      <w:r w:rsidRPr="00F11DFA">
        <w:rPr>
          <w:rFonts w:ascii="Arial" w:hAnsi="Arial" w:cs="Arial"/>
          <w:color w:val="auto"/>
          <w:sz w:val="22"/>
          <w:szCs w:val="22"/>
        </w:rPr>
        <w:t>TERMINATION FOR CONVENIENCE</w:t>
      </w:r>
    </w:p>
    <w:p w14:paraId="04FB9F05" w14:textId="77777777" w:rsidR="00F11DFA" w:rsidRPr="00F11DFA" w:rsidRDefault="00F11DFA" w:rsidP="00FF20CA">
      <w:pPr>
        <w:pStyle w:val="Heading1"/>
        <w:keepNext w:val="0"/>
        <w:keepLines w:val="0"/>
        <w:numPr>
          <w:ilvl w:val="0"/>
          <w:numId w:val="40"/>
        </w:numPr>
        <w:tabs>
          <w:tab w:val="clear" w:pos="360"/>
        </w:tabs>
        <w:spacing w:before="60" w:after="60" w:line="240" w:lineRule="auto"/>
        <w:ind w:left="709" w:hanging="709"/>
        <w:jc w:val="both"/>
        <w:rPr>
          <w:rFonts w:ascii="Arial" w:hAnsi="Arial" w:cs="Arial"/>
          <w:color w:val="auto"/>
          <w:sz w:val="22"/>
          <w:szCs w:val="22"/>
        </w:rPr>
      </w:pPr>
      <w:r w:rsidRPr="00F11DFA">
        <w:rPr>
          <w:rFonts w:ascii="Arial" w:hAnsi="Arial" w:cs="Arial"/>
          <w:color w:val="auto"/>
          <w:sz w:val="22"/>
          <w:szCs w:val="22"/>
        </w:rPr>
        <w:t>TERMINATION FOR CAUSE</w:t>
      </w:r>
    </w:p>
    <w:p w14:paraId="73C6BF42" w14:textId="2AA4374C" w:rsidR="00DF1D0D" w:rsidRDefault="00DF1D0D" w:rsidP="00FF20CA">
      <w:pPr>
        <w:pStyle w:val="t"/>
        <w:numPr>
          <w:ilvl w:val="0"/>
          <w:numId w:val="40"/>
        </w:numPr>
        <w:tabs>
          <w:tab w:val="clear" w:pos="360"/>
        </w:tabs>
        <w:spacing w:before="60" w:after="60"/>
        <w:ind w:left="706" w:hanging="706"/>
        <w:rPr>
          <w:rFonts w:cs="Arial"/>
          <w:sz w:val="22"/>
          <w:szCs w:val="22"/>
        </w:rPr>
      </w:pPr>
      <w:r>
        <w:rPr>
          <w:rFonts w:cs="Arial"/>
          <w:sz w:val="22"/>
          <w:szCs w:val="22"/>
        </w:rPr>
        <w:t>SUSPENSION</w:t>
      </w:r>
    </w:p>
    <w:p w14:paraId="44102848" w14:textId="77777777" w:rsidR="00F11DFA" w:rsidRPr="00F11DFA" w:rsidRDefault="00F11DFA" w:rsidP="00FF20CA">
      <w:pPr>
        <w:pStyle w:val="t"/>
        <w:numPr>
          <w:ilvl w:val="0"/>
          <w:numId w:val="40"/>
        </w:numPr>
        <w:tabs>
          <w:tab w:val="clear" w:pos="360"/>
        </w:tabs>
        <w:spacing w:before="60" w:after="60"/>
        <w:ind w:left="706" w:hanging="706"/>
        <w:rPr>
          <w:rFonts w:cs="Arial"/>
          <w:sz w:val="22"/>
          <w:szCs w:val="22"/>
        </w:rPr>
      </w:pPr>
      <w:r w:rsidRPr="00F11DFA">
        <w:rPr>
          <w:rFonts w:cs="Arial"/>
          <w:sz w:val="22"/>
          <w:szCs w:val="22"/>
        </w:rPr>
        <w:t>SHIPPING AND DELIVERY</w:t>
      </w:r>
    </w:p>
    <w:p w14:paraId="2A2A3335" w14:textId="7E1A9886" w:rsidR="00F11DFA" w:rsidRPr="00F11DFA" w:rsidRDefault="00F11DFA" w:rsidP="00FF20CA">
      <w:pPr>
        <w:pStyle w:val="t"/>
        <w:numPr>
          <w:ilvl w:val="0"/>
          <w:numId w:val="40"/>
        </w:numPr>
        <w:suppressLineNumbers/>
        <w:tabs>
          <w:tab w:val="clear" w:pos="360"/>
        </w:tabs>
        <w:suppressAutoHyphens/>
        <w:spacing w:before="60" w:after="60"/>
        <w:ind w:left="709" w:hanging="709"/>
        <w:rPr>
          <w:rFonts w:cs="Arial"/>
          <w:sz w:val="22"/>
          <w:szCs w:val="22"/>
        </w:rPr>
      </w:pPr>
      <w:r w:rsidRPr="00F11DFA">
        <w:rPr>
          <w:rFonts w:cs="Arial"/>
          <w:sz w:val="22"/>
          <w:szCs w:val="22"/>
        </w:rPr>
        <w:t>QUALITY ASSURANCE</w:t>
      </w:r>
      <w:r w:rsidR="001C7A4C">
        <w:rPr>
          <w:rFonts w:cs="Arial"/>
          <w:sz w:val="22"/>
          <w:szCs w:val="22"/>
        </w:rPr>
        <w:t>,</w:t>
      </w:r>
      <w:r w:rsidRPr="00F11DFA">
        <w:rPr>
          <w:rFonts w:cs="Arial"/>
          <w:sz w:val="22"/>
          <w:szCs w:val="22"/>
        </w:rPr>
        <w:t xml:space="preserve"> INSPECTION</w:t>
      </w:r>
      <w:r w:rsidR="001C7A4C">
        <w:rPr>
          <w:rFonts w:cs="Arial"/>
          <w:sz w:val="22"/>
          <w:szCs w:val="22"/>
        </w:rPr>
        <w:t xml:space="preserve"> AND TESTING</w:t>
      </w:r>
    </w:p>
    <w:p w14:paraId="2FFB4D26" w14:textId="5D5A3FC5" w:rsidR="00F11DFA" w:rsidRPr="00F11DFA" w:rsidRDefault="00F11DFA" w:rsidP="00FF20CA">
      <w:pPr>
        <w:numPr>
          <w:ilvl w:val="0"/>
          <w:numId w:val="40"/>
        </w:numPr>
        <w:suppressLineNumbers/>
        <w:tabs>
          <w:tab w:val="clear" w:pos="360"/>
        </w:tabs>
        <w:suppressAutoHyphens/>
        <w:spacing w:before="60" w:after="60" w:line="240" w:lineRule="auto"/>
        <w:ind w:left="709" w:hanging="709"/>
        <w:jc w:val="both"/>
        <w:rPr>
          <w:rFonts w:ascii="Arial" w:hAnsi="Arial" w:cs="Arial"/>
          <w:kern w:val="28"/>
        </w:rPr>
      </w:pPr>
      <w:r w:rsidRPr="00F11DFA">
        <w:rPr>
          <w:rFonts w:ascii="Arial" w:hAnsi="Arial" w:cs="Arial"/>
          <w:kern w:val="28"/>
        </w:rPr>
        <w:t>DANGEROUS GOODS</w:t>
      </w:r>
    </w:p>
    <w:p w14:paraId="56CB7CED" w14:textId="77777777" w:rsidR="00F11DFA" w:rsidRPr="00F11DFA" w:rsidRDefault="00F11DFA" w:rsidP="00FF20CA">
      <w:pPr>
        <w:pStyle w:val="t"/>
        <w:numPr>
          <w:ilvl w:val="0"/>
          <w:numId w:val="40"/>
        </w:numPr>
        <w:suppressLineNumbers/>
        <w:tabs>
          <w:tab w:val="clear" w:pos="360"/>
        </w:tabs>
        <w:suppressAutoHyphens/>
        <w:spacing w:before="60" w:after="60"/>
        <w:ind w:left="709" w:hanging="709"/>
        <w:rPr>
          <w:rFonts w:cs="Arial"/>
          <w:sz w:val="22"/>
          <w:szCs w:val="22"/>
        </w:rPr>
      </w:pPr>
      <w:r w:rsidRPr="00F11DFA">
        <w:rPr>
          <w:rFonts w:cs="Arial"/>
          <w:sz w:val="22"/>
          <w:szCs w:val="22"/>
        </w:rPr>
        <w:t>WARRANTY</w:t>
      </w:r>
    </w:p>
    <w:p w14:paraId="57846CEF" w14:textId="77777777" w:rsidR="00F11DFA" w:rsidRPr="00F11DFA" w:rsidRDefault="00F11DFA" w:rsidP="00FF20CA">
      <w:pPr>
        <w:pStyle w:val="t"/>
        <w:numPr>
          <w:ilvl w:val="0"/>
          <w:numId w:val="40"/>
        </w:numPr>
        <w:suppressLineNumbers/>
        <w:tabs>
          <w:tab w:val="clear" w:pos="360"/>
        </w:tabs>
        <w:suppressAutoHyphens/>
        <w:spacing w:before="60" w:after="60"/>
        <w:ind w:left="709" w:hanging="709"/>
        <w:rPr>
          <w:rFonts w:cs="Arial"/>
          <w:sz w:val="22"/>
          <w:szCs w:val="22"/>
        </w:rPr>
      </w:pPr>
      <w:r w:rsidRPr="00F11DFA">
        <w:rPr>
          <w:rFonts w:cs="Arial"/>
          <w:sz w:val="22"/>
          <w:szCs w:val="22"/>
        </w:rPr>
        <w:t>CHANGES</w:t>
      </w:r>
    </w:p>
    <w:p w14:paraId="0E53E8B1" w14:textId="77777777" w:rsidR="00F11DFA" w:rsidRPr="00F11DFA" w:rsidRDefault="00F11DFA" w:rsidP="00FF20CA">
      <w:pPr>
        <w:pStyle w:val="Heading1"/>
        <w:keepNext w:val="0"/>
        <w:keepLines w:val="0"/>
        <w:numPr>
          <w:ilvl w:val="0"/>
          <w:numId w:val="40"/>
        </w:numPr>
        <w:suppressLineNumbers/>
        <w:tabs>
          <w:tab w:val="clear" w:pos="360"/>
        </w:tabs>
        <w:suppressAutoHyphens/>
        <w:spacing w:before="60" w:after="60" w:line="240" w:lineRule="auto"/>
        <w:ind w:left="706" w:hanging="706"/>
        <w:jc w:val="both"/>
        <w:rPr>
          <w:rFonts w:ascii="Arial" w:hAnsi="Arial" w:cs="Arial"/>
          <w:color w:val="auto"/>
          <w:sz w:val="22"/>
          <w:szCs w:val="22"/>
        </w:rPr>
      </w:pPr>
      <w:r w:rsidRPr="00F11DFA">
        <w:rPr>
          <w:rFonts w:ascii="Arial" w:hAnsi="Arial" w:cs="Arial"/>
          <w:color w:val="auto"/>
          <w:sz w:val="22"/>
          <w:szCs w:val="22"/>
        </w:rPr>
        <w:t xml:space="preserve">INDEMNITY </w:t>
      </w:r>
    </w:p>
    <w:p w14:paraId="6C512DD3" w14:textId="48D3B917" w:rsidR="003B6491" w:rsidRDefault="003B6491" w:rsidP="00FF20CA">
      <w:pPr>
        <w:numPr>
          <w:ilvl w:val="0"/>
          <w:numId w:val="40"/>
        </w:numPr>
        <w:suppressLineNumbers/>
        <w:tabs>
          <w:tab w:val="clear" w:pos="360"/>
        </w:tabs>
        <w:suppressAutoHyphens/>
        <w:spacing w:before="60" w:after="60" w:line="240" w:lineRule="auto"/>
        <w:ind w:left="709" w:hanging="709"/>
        <w:rPr>
          <w:rFonts w:ascii="Arial" w:hAnsi="Arial" w:cs="Arial"/>
        </w:rPr>
      </w:pPr>
      <w:r>
        <w:rPr>
          <w:rFonts w:ascii="Arial" w:hAnsi="Arial" w:cs="Arial"/>
        </w:rPr>
        <w:t>SUPPLIER INSURANCE</w:t>
      </w:r>
    </w:p>
    <w:p w14:paraId="13435567" w14:textId="0157E307" w:rsidR="00F11DFA" w:rsidRPr="00F11DFA" w:rsidRDefault="00F11DFA" w:rsidP="00FF20CA">
      <w:pPr>
        <w:numPr>
          <w:ilvl w:val="0"/>
          <w:numId w:val="40"/>
        </w:numPr>
        <w:suppressLineNumbers/>
        <w:tabs>
          <w:tab w:val="clear" w:pos="360"/>
        </w:tabs>
        <w:suppressAutoHyphens/>
        <w:spacing w:before="60" w:after="60" w:line="240" w:lineRule="auto"/>
        <w:ind w:left="709" w:hanging="709"/>
        <w:rPr>
          <w:rFonts w:ascii="Arial" w:hAnsi="Arial" w:cs="Arial"/>
        </w:rPr>
      </w:pPr>
      <w:r w:rsidRPr="00F11DFA">
        <w:rPr>
          <w:rFonts w:ascii="Arial" w:hAnsi="Arial" w:cs="Arial"/>
        </w:rPr>
        <w:t>FORCE MAJEURE</w:t>
      </w:r>
    </w:p>
    <w:p w14:paraId="19300266" w14:textId="77777777" w:rsidR="00F11DFA" w:rsidRPr="00F11DFA" w:rsidRDefault="00F11DFA" w:rsidP="00FF20CA">
      <w:pPr>
        <w:numPr>
          <w:ilvl w:val="0"/>
          <w:numId w:val="40"/>
        </w:numPr>
        <w:suppressLineNumbers/>
        <w:tabs>
          <w:tab w:val="clear" w:pos="360"/>
        </w:tabs>
        <w:suppressAutoHyphens/>
        <w:spacing w:before="60" w:after="60" w:line="240" w:lineRule="auto"/>
        <w:ind w:left="709" w:hanging="709"/>
        <w:jc w:val="both"/>
        <w:rPr>
          <w:rFonts w:ascii="Arial" w:hAnsi="Arial" w:cs="Arial"/>
        </w:rPr>
      </w:pPr>
      <w:r w:rsidRPr="00F11DFA">
        <w:rPr>
          <w:rFonts w:ascii="Arial" w:hAnsi="Arial" w:cs="Arial"/>
        </w:rPr>
        <w:t xml:space="preserve">PATENTS AND INTELLECTUAL PROPERTY RIGHTS </w:t>
      </w:r>
    </w:p>
    <w:p w14:paraId="61D8BC73" w14:textId="77777777" w:rsidR="00F11DFA" w:rsidRPr="00F11DFA" w:rsidRDefault="00F11DFA" w:rsidP="00FF20CA">
      <w:pPr>
        <w:numPr>
          <w:ilvl w:val="0"/>
          <w:numId w:val="40"/>
        </w:numPr>
        <w:suppressLineNumbers/>
        <w:tabs>
          <w:tab w:val="clear" w:pos="360"/>
        </w:tabs>
        <w:suppressAutoHyphens/>
        <w:spacing w:before="60" w:after="60" w:line="240" w:lineRule="auto"/>
        <w:ind w:left="709" w:hanging="709"/>
        <w:rPr>
          <w:rFonts w:ascii="Arial" w:hAnsi="Arial" w:cs="Arial"/>
        </w:rPr>
      </w:pPr>
      <w:r w:rsidRPr="00F11DFA">
        <w:rPr>
          <w:rFonts w:ascii="Arial" w:hAnsi="Arial" w:cs="Arial"/>
        </w:rPr>
        <w:t>LIENS AND CLAIMS</w:t>
      </w:r>
    </w:p>
    <w:p w14:paraId="52C266DC" w14:textId="77777777" w:rsidR="00F11DFA" w:rsidRPr="00F11DFA" w:rsidRDefault="00F11DFA" w:rsidP="00FF20CA">
      <w:pPr>
        <w:numPr>
          <w:ilvl w:val="0"/>
          <w:numId w:val="40"/>
        </w:numPr>
        <w:suppressLineNumbers/>
        <w:tabs>
          <w:tab w:val="clear" w:pos="360"/>
        </w:tabs>
        <w:suppressAutoHyphens/>
        <w:spacing w:before="60" w:after="60" w:line="240" w:lineRule="auto"/>
        <w:ind w:left="709" w:hanging="709"/>
        <w:jc w:val="both"/>
        <w:rPr>
          <w:rFonts w:ascii="Arial" w:hAnsi="Arial" w:cs="Arial"/>
        </w:rPr>
      </w:pPr>
      <w:r w:rsidRPr="00F11DFA">
        <w:rPr>
          <w:rFonts w:ascii="Arial" w:hAnsi="Arial" w:cs="Arial"/>
        </w:rPr>
        <w:t>ASSIGNMENT AND SUBCONTRACTING</w:t>
      </w:r>
    </w:p>
    <w:p w14:paraId="06F0F305" w14:textId="77777777" w:rsidR="006F5DE9" w:rsidRDefault="00F11DFA" w:rsidP="00FF20CA">
      <w:pPr>
        <w:numPr>
          <w:ilvl w:val="0"/>
          <w:numId w:val="40"/>
        </w:numPr>
        <w:suppressLineNumbers/>
        <w:tabs>
          <w:tab w:val="clear" w:pos="360"/>
        </w:tabs>
        <w:suppressAutoHyphens/>
        <w:spacing w:before="60" w:after="60" w:line="240" w:lineRule="auto"/>
        <w:ind w:left="709" w:hanging="709"/>
        <w:jc w:val="both"/>
        <w:rPr>
          <w:rFonts w:ascii="Arial" w:hAnsi="Arial" w:cs="Arial"/>
        </w:rPr>
      </w:pPr>
      <w:r w:rsidRPr="00F11DFA">
        <w:rPr>
          <w:rFonts w:ascii="Arial" w:hAnsi="Arial" w:cs="Arial"/>
        </w:rPr>
        <w:t>INDEPENDENT CONTRACTOR</w:t>
      </w:r>
      <w:r>
        <w:rPr>
          <w:rFonts w:ascii="Arial" w:hAnsi="Arial" w:cs="Arial"/>
        </w:rPr>
        <w:t xml:space="preserve"> </w:t>
      </w:r>
    </w:p>
    <w:p w14:paraId="64A7CC46" w14:textId="77777777" w:rsidR="00F11DFA" w:rsidRPr="00F11DFA" w:rsidRDefault="00F11DFA" w:rsidP="00FF20CA">
      <w:pPr>
        <w:numPr>
          <w:ilvl w:val="0"/>
          <w:numId w:val="40"/>
        </w:numPr>
        <w:suppressLineNumbers/>
        <w:tabs>
          <w:tab w:val="clear" w:pos="360"/>
        </w:tabs>
        <w:suppressAutoHyphens/>
        <w:spacing w:before="60" w:after="60" w:line="240" w:lineRule="auto"/>
        <w:ind w:left="709" w:hanging="709"/>
        <w:jc w:val="both"/>
        <w:rPr>
          <w:rFonts w:ascii="Arial" w:hAnsi="Arial" w:cs="Arial"/>
        </w:rPr>
      </w:pPr>
      <w:r w:rsidRPr="00F11DFA">
        <w:rPr>
          <w:rFonts w:ascii="Arial" w:hAnsi="Arial" w:cs="Arial"/>
        </w:rPr>
        <w:t>COMPLIANCE WITH LAWS</w:t>
      </w:r>
    </w:p>
    <w:p w14:paraId="145481E2" w14:textId="77777777" w:rsidR="00F11DFA" w:rsidRPr="00F11DFA" w:rsidRDefault="00F11DFA" w:rsidP="00FF20CA">
      <w:pPr>
        <w:numPr>
          <w:ilvl w:val="0"/>
          <w:numId w:val="40"/>
        </w:numPr>
        <w:suppressLineNumbers/>
        <w:tabs>
          <w:tab w:val="clear" w:pos="360"/>
        </w:tabs>
        <w:suppressAutoHyphens/>
        <w:spacing w:before="60" w:after="60" w:line="240" w:lineRule="auto"/>
        <w:ind w:left="709" w:hanging="709"/>
        <w:jc w:val="both"/>
        <w:rPr>
          <w:rFonts w:ascii="Arial" w:hAnsi="Arial" w:cs="Arial"/>
        </w:rPr>
      </w:pPr>
      <w:r w:rsidRPr="00F11DFA">
        <w:rPr>
          <w:rFonts w:ascii="Arial" w:hAnsi="Arial" w:cs="Arial"/>
        </w:rPr>
        <w:t xml:space="preserve">ETHICS, COMPLIANCE AND ANTI-CORRUPTION UNDERTAKINGS   </w:t>
      </w:r>
    </w:p>
    <w:p w14:paraId="09077686" w14:textId="30F96174" w:rsidR="00F11DFA" w:rsidRPr="00F11DFA"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rPr>
      </w:pPr>
      <w:r w:rsidRPr="00F11DFA">
        <w:rPr>
          <w:rFonts w:ascii="Arial" w:hAnsi="Arial" w:cs="Arial"/>
          <w:color w:val="auto"/>
          <w:sz w:val="22"/>
          <w:szCs w:val="22"/>
        </w:rPr>
        <w:t>CONFIDENTIALITY</w:t>
      </w:r>
    </w:p>
    <w:p w14:paraId="7E5AA7BA" w14:textId="77777777" w:rsidR="00F11DFA" w:rsidRPr="00F11DFA"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lang w:val="en-GB"/>
        </w:rPr>
      </w:pPr>
      <w:r w:rsidRPr="00F11DFA">
        <w:rPr>
          <w:rFonts w:ascii="Arial" w:hAnsi="Arial" w:cs="Arial"/>
          <w:color w:val="auto"/>
          <w:sz w:val="22"/>
          <w:szCs w:val="22"/>
        </w:rPr>
        <w:t>SPARE PARTS</w:t>
      </w:r>
    </w:p>
    <w:p w14:paraId="434B3A0F" w14:textId="77777777" w:rsidR="00F11DFA" w:rsidRPr="00F11DFA"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rPr>
      </w:pPr>
      <w:r w:rsidRPr="00F11DFA">
        <w:rPr>
          <w:rFonts w:ascii="Arial" w:hAnsi="Arial" w:cs="Arial"/>
          <w:color w:val="auto"/>
          <w:sz w:val="22"/>
          <w:szCs w:val="22"/>
        </w:rPr>
        <w:t>TITLE</w:t>
      </w:r>
    </w:p>
    <w:p w14:paraId="53AB01DD" w14:textId="77777777" w:rsidR="00F11DFA" w:rsidRPr="00F11DFA"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rPr>
      </w:pPr>
      <w:r w:rsidRPr="00F11DFA">
        <w:rPr>
          <w:rFonts w:ascii="Arial" w:hAnsi="Arial" w:cs="Arial"/>
          <w:color w:val="auto"/>
          <w:sz w:val="22"/>
          <w:szCs w:val="22"/>
        </w:rPr>
        <w:t>SAFETY</w:t>
      </w:r>
    </w:p>
    <w:p w14:paraId="7F16ACF7" w14:textId="77777777" w:rsidR="00F11DFA" w:rsidRPr="00F11DFA"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lang w:val="en-GB"/>
        </w:rPr>
      </w:pPr>
      <w:r w:rsidRPr="00F11DFA">
        <w:rPr>
          <w:rFonts w:ascii="Arial" w:hAnsi="Arial" w:cs="Arial"/>
          <w:color w:val="auto"/>
          <w:sz w:val="22"/>
          <w:szCs w:val="22"/>
        </w:rPr>
        <w:t xml:space="preserve">NOTICES </w:t>
      </w:r>
    </w:p>
    <w:p w14:paraId="23F6705A" w14:textId="77777777" w:rsidR="006F5DE9"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rPr>
      </w:pPr>
      <w:r w:rsidRPr="00F11DFA">
        <w:rPr>
          <w:rFonts w:ascii="Arial" w:hAnsi="Arial" w:cs="Arial"/>
          <w:color w:val="auto"/>
          <w:sz w:val="22"/>
          <w:szCs w:val="22"/>
        </w:rPr>
        <w:t>CONSEQUENTIAL DAMAGES</w:t>
      </w:r>
    </w:p>
    <w:p w14:paraId="4040E079" w14:textId="77777777" w:rsidR="006F5DE9" w:rsidRDefault="00F11DFA" w:rsidP="00FF20CA">
      <w:pPr>
        <w:pStyle w:val="Heading1"/>
        <w:keepNext w:val="0"/>
        <w:keepLines w:val="0"/>
        <w:numPr>
          <w:ilvl w:val="0"/>
          <w:numId w:val="40"/>
        </w:numPr>
        <w:suppressLineNumbers/>
        <w:tabs>
          <w:tab w:val="clear" w:pos="360"/>
        </w:tabs>
        <w:suppressAutoHyphens/>
        <w:spacing w:before="60" w:after="60" w:line="240" w:lineRule="auto"/>
        <w:ind w:left="709" w:hanging="709"/>
        <w:jc w:val="both"/>
        <w:rPr>
          <w:rFonts w:ascii="Arial" w:hAnsi="Arial" w:cs="Arial"/>
          <w:color w:val="auto"/>
          <w:sz w:val="22"/>
          <w:szCs w:val="22"/>
        </w:rPr>
      </w:pPr>
      <w:r w:rsidRPr="006F5DE9">
        <w:rPr>
          <w:rFonts w:ascii="Arial" w:hAnsi="Arial" w:cs="Arial"/>
          <w:color w:val="auto"/>
          <w:sz w:val="22"/>
          <w:szCs w:val="22"/>
        </w:rPr>
        <w:t>GOVERNING LAW &amp; ARBITRATION</w:t>
      </w:r>
    </w:p>
    <w:p w14:paraId="0432B2FD" w14:textId="77777777" w:rsidR="00F11DFA" w:rsidRDefault="00F11DFA">
      <w:pPr>
        <w:ind w:firstLine="720"/>
        <w:rPr>
          <w:rFonts w:ascii="Arial" w:hAnsi="Arial" w:cs="Arial"/>
        </w:rPr>
      </w:pPr>
      <w:r w:rsidRPr="00F11DFA">
        <w:rPr>
          <w:rFonts w:ascii="Arial" w:hAnsi="Arial" w:cs="Arial"/>
        </w:rPr>
        <w:t>EXHIBIT A</w:t>
      </w:r>
    </w:p>
    <w:p w14:paraId="05806419" w14:textId="26D147D5" w:rsidR="00B5700E" w:rsidRDefault="00B5700E">
      <w:pPr>
        <w:ind w:firstLine="720"/>
        <w:rPr>
          <w:rFonts w:ascii="Arial" w:hAnsi="Arial" w:cs="Arial"/>
        </w:rPr>
      </w:pPr>
      <w:r w:rsidRPr="00F11DFA">
        <w:rPr>
          <w:rFonts w:ascii="Arial" w:hAnsi="Arial" w:cs="Arial"/>
        </w:rPr>
        <w:t>EXHIBIT B</w:t>
      </w:r>
    </w:p>
    <w:p w14:paraId="4C6D804C" w14:textId="38585634" w:rsidR="003B6491" w:rsidRPr="00F11DFA" w:rsidRDefault="003B6491">
      <w:pPr>
        <w:ind w:firstLine="720"/>
        <w:rPr>
          <w:rFonts w:ascii="Arial" w:hAnsi="Arial" w:cs="Arial"/>
          <w:lang w:val="en-GB"/>
        </w:rPr>
      </w:pPr>
      <w:r>
        <w:rPr>
          <w:rFonts w:ascii="Arial" w:hAnsi="Arial" w:cs="Arial"/>
        </w:rPr>
        <w:t>EXHIBIT C</w:t>
      </w:r>
    </w:p>
    <w:p w14:paraId="298CD95E" w14:textId="77777777" w:rsidR="00F11DFA" w:rsidRPr="00F11DFA" w:rsidRDefault="00F11DFA" w:rsidP="00FF20CA">
      <w:pPr>
        <w:suppressLineNumbers/>
        <w:tabs>
          <w:tab w:val="left" w:pos="3690"/>
        </w:tabs>
        <w:suppressAutoHyphens/>
        <w:spacing w:before="60" w:after="60"/>
        <w:rPr>
          <w:rFonts w:ascii="Arial" w:hAnsi="Arial" w:cs="Arial"/>
        </w:rPr>
      </w:pPr>
      <w:r w:rsidRPr="00F11DFA">
        <w:rPr>
          <w:rFonts w:ascii="Arial" w:hAnsi="Arial" w:cs="Arial"/>
        </w:rPr>
        <w:t xml:space="preserve">              </w:t>
      </w:r>
    </w:p>
    <w:p w14:paraId="1B7BAD2A" w14:textId="77777777" w:rsidR="00FC6517" w:rsidRPr="00693DB3" w:rsidRDefault="00FC6517">
      <w:pPr>
        <w:spacing w:after="0" w:line="240" w:lineRule="auto"/>
        <w:rPr>
          <w:rFonts w:ascii="Arial" w:hAnsi="Arial" w:cs="Arial"/>
          <w:bCs/>
        </w:rPr>
      </w:pPr>
    </w:p>
    <w:p w14:paraId="72AED8B4" w14:textId="687F1310" w:rsidR="001C7A4C" w:rsidRDefault="001C7A4C">
      <w:pPr>
        <w:spacing w:after="200" w:line="276" w:lineRule="auto"/>
        <w:rPr>
          <w:rFonts w:ascii="Arial" w:eastAsia="Times New Roman" w:hAnsi="Arial" w:cs="Arial"/>
          <w:b/>
          <w:bCs/>
          <w:iCs/>
          <w:lang w:val="en-GB"/>
        </w:rPr>
      </w:pPr>
      <w:r>
        <w:rPr>
          <w:rFonts w:ascii="Arial" w:eastAsia="Times New Roman" w:hAnsi="Arial" w:cs="Arial"/>
          <w:b/>
          <w:bCs/>
          <w:iCs/>
          <w:lang w:val="en-GB"/>
        </w:rPr>
        <w:br w:type="page"/>
      </w:r>
    </w:p>
    <w:p w14:paraId="38BC774A" w14:textId="77777777" w:rsidR="00045ED0" w:rsidRPr="008571B8" w:rsidRDefault="00045ED0" w:rsidP="00FF20CA">
      <w:pPr>
        <w:pStyle w:val="Heading1"/>
        <w:keepNext w:val="0"/>
        <w:keepLines w:val="0"/>
        <w:numPr>
          <w:ilvl w:val="0"/>
          <w:numId w:val="43"/>
        </w:numPr>
        <w:spacing w:before="60" w:after="60" w:line="240" w:lineRule="auto"/>
        <w:jc w:val="both"/>
        <w:rPr>
          <w:rFonts w:ascii="Arial" w:hAnsi="Arial" w:cs="Arial"/>
          <w:b/>
          <w:color w:val="auto"/>
          <w:sz w:val="22"/>
          <w:szCs w:val="22"/>
        </w:rPr>
      </w:pPr>
      <w:bookmarkStart w:id="0" w:name="_Toc157918905"/>
      <w:r w:rsidRPr="00FF20CA">
        <w:rPr>
          <w:rFonts w:cs="Arial"/>
          <w:b/>
          <w:color w:val="auto"/>
          <w:sz w:val="22"/>
          <w:szCs w:val="22"/>
        </w:rPr>
        <w:lastRenderedPageBreak/>
        <w:tab/>
      </w:r>
      <w:r w:rsidRPr="008571B8">
        <w:rPr>
          <w:rFonts w:ascii="Arial" w:hAnsi="Arial" w:cs="Arial"/>
          <w:b/>
          <w:color w:val="auto"/>
          <w:sz w:val="22"/>
          <w:szCs w:val="22"/>
        </w:rPr>
        <w:t>DEFINITIONS</w:t>
      </w:r>
    </w:p>
    <w:p w14:paraId="31391C23" w14:textId="60BCA461"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hAnsi="Arial" w:cs="Arial"/>
          <w:color w:val="auto"/>
          <w:sz w:val="22"/>
          <w:szCs w:val="22"/>
        </w:rPr>
      </w:pPr>
      <w:r w:rsidRPr="00FF20CA">
        <w:rPr>
          <w:rFonts w:ascii="Arial" w:hAnsi="Arial" w:cs="Arial"/>
          <w:color w:val="auto"/>
          <w:sz w:val="22"/>
          <w:szCs w:val="22"/>
        </w:rPr>
        <w:t xml:space="preserve">‘PRODUCTS’ shall mean the goods </w:t>
      </w:r>
      <w:r w:rsidR="00B826DF" w:rsidRPr="00913F42">
        <w:rPr>
          <w:rFonts w:ascii="Arial" w:hAnsi="Arial" w:cs="Arial"/>
          <w:color w:val="auto"/>
          <w:sz w:val="22"/>
          <w:szCs w:val="22"/>
        </w:rPr>
        <w:t>(</w:t>
      </w:r>
      <w:r w:rsidRPr="00FF20CA">
        <w:rPr>
          <w:rFonts w:ascii="Arial" w:hAnsi="Arial" w:cs="Arial"/>
          <w:color w:val="auto"/>
          <w:sz w:val="22"/>
          <w:szCs w:val="22"/>
        </w:rPr>
        <w:t>materials, equipment, items</w:t>
      </w:r>
      <w:r w:rsidR="00B826DF" w:rsidRPr="00913F42">
        <w:rPr>
          <w:rFonts w:ascii="Arial" w:hAnsi="Arial" w:cs="Arial"/>
          <w:color w:val="auto"/>
          <w:sz w:val="22"/>
          <w:szCs w:val="22"/>
        </w:rPr>
        <w:t>, etc.)</w:t>
      </w:r>
      <w:r w:rsidRPr="00FF20CA">
        <w:rPr>
          <w:rFonts w:ascii="Arial" w:hAnsi="Arial" w:cs="Arial"/>
          <w:color w:val="auto"/>
          <w:sz w:val="22"/>
          <w:szCs w:val="22"/>
        </w:rPr>
        <w:t xml:space="preserve"> and services </w:t>
      </w:r>
      <w:r w:rsidR="008B5FCD" w:rsidRPr="00913F42">
        <w:rPr>
          <w:rFonts w:ascii="Arial" w:hAnsi="Arial" w:cs="Arial"/>
          <w:color w:val="auto"/>
          <w:sz w:val="22"/>
          <w:szCs w:val="22"/>
        </w:rPr>
        <w:t xml:space="preserve">(works) </w:t>
      </w:r>
      <w:r w:rsidRPr="00FF20CA">
        <w:rPr>
          <w:rFonts w:ascii="Arial" w:hAnsi="Arial" w:cs="Arial"/>
          <w:color w:val="auto"/>
          <w:sz w:val="22"/>
          <w:szCs w:val="22"/>
        </w:rPr>
        <w:t xml:space="preserve">which are to be provided by </w:t>
      </w:r>
      <w:r w:rsidR="003C16E0">
        <w:rPr>
          <w:rFonts w:ascii="Arial" w:hAnsi="Arial" w:cs="Arial"/>
          <w:color w:val="auto"/>
          <w:sz w:val="22"/>
          <w:szCs w:val="22"/>
        </w:rPr>
        <w:t>the SUPPLIER</w:t>
      </w:r>
      <w:r w:rsidRPr="00FF20CA">
        <w:rPr>
          <w:rFonts w:ascii="Arial" w:hAnsi="Arial" w:cs="Arial"/>
          <w:color w:val="auto"/>
          <w:sz w:val="22"/>
          <w:szCs w:val="22"/>
        </w:rPr>
        <w:t xml:space="preserve"> to </w:t>
      </w:r>
      <w:r w:rsidR="003C16E0">
        <w:rPr>
          <w:rFonts w:ascii="Arial" w:hAnsi="Arial" w:cs="Arial"/>
          <w:color w:val="auto"/>
          <w:sz w:val="22"/>
          <w:szCs w:val="22"/>
        </w:rPr>
        <w:t xml:space="preserve">the </w:t>
      </w:r>
      <w:r w:rsidRPr="00FF20CA">
        <w:rPr>
          <w:rFonts w:ascii="Arial" w:hAnsi="Arial" w:cs="Arial"/>
          <w:color w:val="auto"/>
          <w:sz w:val="22"/>
          <w:szCs w:val="22"/>
        </w:rPr>
        <w:t>PURCHASER in accordance with the PURCHASE ORDER.</w:t>
      </w:r>
    </w:p>
    <w:p w14:paraId="76F944C7" w14:textId="68B2281C"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hAnsi="Arial" w:cs="Arial"/>
          <w:color w:val="auto"/>
          <w:sz w:val="22"/>
          <w:szCs w:val="22"/>
        </w:rPr>
      </w:pPr>
      <w:r w:rsidRPr="00FF20CA">
        <w:rPr>
          <w:rFonts w:ascii="Arial" w:hAnsi="Arial" w:cs="Arial"/>
          <w:color w:val="auto"/>
          <w:sz w:val="22"/>
          <w:szCs w:val="22"/>
        </w:rPr>
        <w:t xml:space="preserve">‘PURCHASE ORDER’ shall mean the contract formed by the acceptance of the PURCHASE ORDER and shall incorporate the written Terms and Conditions on the face of the PURCHASE ORDER document together with these General Terms and Conditions of Purchase </w:t>
      </w:r>
      <w:r w:rsidR="00B27F7B">
        <w:rPr>
          <w:rFonts w:ascii="Arial" w:hAnsi="Arial" w:cs="Arial"/>
          <w:color w:val="auto"/>
          <w:sz w:val="22"/>
          <w:szCs w:val="22"/>
        </w:rPr>
        <w:t>(hereinafter the “</w:t>
      </w:r>
      <w:r w:rsidR="00B27F7B" w:rsidRPr="008B5C30">
        <w:rPr>
          <w:rFonts w:ascii="Arial" w:hAnsi="Arial" w:cs="Arial"/>
          <w:b/>
          <w:color w:val="auto"/>
          <w:sz w:val="22"/>
          <w:szCs w:val="22"/>
        </w:rPr>
        <w:t>GTC</w:t>
      </w:r>
      <w:r w:rsidR="00B27F7B">
        <w:rPr>
          <w:rFonts w:ascii="Arial" w:hAnsi="Arial" w:cs="Arial"/>
          <w:color w:val="auto"/>
          <w:sz w:val="22"/>
          <w:szCs w:val="22"/>
        </w:rPr>
        <w:t xml:space="preserve">”) </w:t>
      </w:r>
      <w:r w:rsidRPr="00FF20CA">
        <w:rPr>
          <w:rFonts w:ascii="Arial" w:hAnsi="Arial" w:cs="Arial"/>
          <w:color w:val="auto"/>
          <w:sz w:val="22"/>
          <w:szCs w:val="22"/>
        </w:rPr>
        <w:t>(as may be amended by any Special Terms and Conditions of Purchase), technical specifications, data, drawings, schedules, supplements and Exhibits hereto (each of which is incorporated herein by reference).</w:t>
      </w:r>
    </w:p>
    <w:p w14:paraId="53D06CDE" w14:textId="5AB912EF"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hAnsi="Arial" w:cs="Arial"/>
          <w:color w:val="auto"/>
          <w:sz w:val="22"/>
          <w:szCs w:val="22"/>
        </w:rPr>
      </w:pPr>
      <w:r w:rsidRPr="00FF20CA">
        <w:rPr>
          <w:rFonts w:ascii="Arial" w:hAnsi="Arial" w:cs="Arial"/>
          <w:color w:val="auto"/>
          <w:sz w:val="22"/>
          <w:szCs w:val="22"/>
        </w:rPr>
        <w:t xml:space="preserve">‘PURCHASER’ </w:t>
      </w:r>
      <w:r w:rsidR="00B826DF" w:rsidRPr="00913F42">
        <w:rPr>
          <w:rFonts w:ascii="Arial" w:hAnsi="Arial" w:cs="Arial"/>
          <w:color w:val="auto"/>
          <w:sz w:val="22"/>
          <w:szCs w:val="22"/>
        </w:rPr>
        <w:t xml:space="preserve">shall </w:t>
      </w:r>
      <w:r w:rsidRPr="00FF20CA">
        <w:rPr>
          <w:rFonts w:ascii="Arial" w:hAnsi="Arial" w:cs="Arial"/>
          <w:color w:val="auto"/>
          <w:sz w:val="22"/>
          <w:szCs w:val="22"/>
        </w:rPr>
        <w:t xml:space="preserve">mean </w:t>
      </w:r>
      <w:r w:rsidR="00FA3EF1" w:rsidRPr="00856C8C">
        <w:rPr>
          <w:rFonts w:ascii="Arial" w:hAnsi="Arial" w:cs="Arial"/>
          <w:b/>
          <w:i/>
          <w:color w:val="auto"/>
          <w:sz w:val="22"/>
          <w:szCs w:val="22"/>
        </w:rPr>
        <w:t>“</w:t>
      </w:r>
      <w:r w:rsidRPr="00856C8C">
        <w:rPr>
          <w:rFonts w:ascii="Arial" w:hAnsi="Arial" w:cs="Arial"/>
          <w:b/>
          <w:i/>
          <w:color w:val="auto"/>
          <w:sz w:val="22"/>
          <w:szCs w:val="22"/>
        </w:rPr>
        <w:t>Caspian Marine Services</w:t>
      </w:r>
      <w:r w:rsidR="00856C8C" w:rsidRPr="00856C8C">
        <w:rPr>
          <w:rFonts w:ascii="Arial" w:hAnsi="Arial" w:cs="Arial"/>
          <w:b/>
          <w:i/>
          <w:color w:val="auto"/>
          <w:sz w:val="16"/>
          <w:szCs w:val="22"/>
        </w:rPr>
        <w:t xml:space="preserve"> </w:t>
      </w:r>
      <w:r w:rsidR="00856C8C" w:rsidRPr="00856C8C">
        <w:rPr>
          <w:rFonts w:ascii="Arial" w:hAnsi="Arial" w:cs="Arial"/>
          <w:b/>
          <w:bCs/>
          <w:i/>
          <w:color w:val="auto"/>
          <w:sz w:val="22"/>
          <w:lang w:val="az-Latn-AZ"/>
        </w:rPr>
        <w:t>B.V.”, Azerbaıjan Branch</w:t>
      </w:r>
      <w:r w:rsidR="00856C8C" w:rsidRPr="00856C8C">
        <w:rPr>
          <w:rFonts w:ascii="Arial" w:hAnsi="Arial" w:cs="Arial"/>
          <w:color w:val="auto"/>
          <w:sz w:val="16"/>
          <w:szCs w:val="22"/>
        </w:rPr>
        <w:t xml:space="preserve"> </w:t>
      </w:r>
      <w:r w:rsidR="00395400">
        <w:rPr>
          <w:rFonts w:ascii="Arial" w:hAnsi="Arial" w:cs="Arial"/>
          <w:color w:val="auto"/>
          <w:sz w:val="22"/>
          <w:szCs w:val="22"/>
        </w:rPr>
        <w:t xml:space="preserve">acting through its </w:t>
      </w:r>
      <w:r w:rsidR="003C16E0">
        <w:rPr>
          <w:rFonts w:ascii="Arial" w:hAnsi="Arial" w:cs="Arial"/>
          <w:color w:val="auto"/>
          <w:sz w:val="22"/>
          <w:szCs w:val="22"/>
        </w:rPr>
        <w:t>Azerbaijani branch</w:t>
      </w:r>
      <w:r w:rsidRPr="00FF20CA">
        <w:rPr>
          <w:rFonts w:ascii="Arial" w:hAnsi="Arial" w:cs="Arial"/>
          <w:color w:val="auto"/>
          <w:sz w:val="22"/>
          <w:szCs w:val="22"/>
        </w:rPr>
        <w:t>, as named in the PURCHASE ORDER and includes its representatives, successors and assign</w:t>
      </w:r>
      <w:r w:rsidR="00B826DF" w:rsidRPr="00FA3EF1">
        <w:rPr>
          <w:rFonts w:ascii="Arial" w:hAnsi="Arial" w:cs="Arial"/>
          <w:color w:val="auto"/>
          <w:sz w:val="22"/>
          <w:szCs w:val="22"/>
        </w:rPr>
        <w:t>ee</w:t>
      </w:r>
      <w:r w:rsidRPr="00FF20CA">
        <w:rPr>
          <w:rFonts w:ascii="Arial" w:hAnsi="Arial" w:cs="Arial"/>
          <w:color w:val="auto"/>
          <w:sz w:val="22"/>
          <w:szCs w:val="22"/>
        </w:rPr>
        <w:t>s.</w:t>
      </w:r>
    </w:p>
    <w:p w14:paraId="7DED741C" w14:textId="763EB2E1" w:rsidR="00045ED0" w:rsidRDefault="00045ED0" w:rsidP="00FF20CA">
      <w:pPr>
        <w:numPr>
          <w:ilvl w:val="1"/>
          <w:numId w:val="43"/>
        </w:numPr>
        <w:spacing w:before="60" w:after="60" w:line="240" w:lineRule="auto"/>
        <w:ind w:left="709" w:hanging="709"/>
        <w:jc w:val="both"/>
        <w:rPr>
          <w:rFonts w:ascii="Arial" w:hAnsi="Arial" w:cs="Arial"/>
        </w:rPr>
      </w:pPr>
      <w:r w:rsidRPr="00913F42">
        <w:rPr>
          <w:rFonts w:ascii="Arial" w:hAnsi="Arial" w:cs="Arial"/>
        </w:rPr>
        <w:t>‘</w:t>
      </w:r>
      <w:r w:rsidR="003C16E0">
        <w:rPr>
          <w:rFonts w:ascii="Arial" w:hAnsi="Arial" w:cs="Arial"/>
        </w:rPr>
        <w:t>SUPPLIER</w:t>
      </w:r>
      <w:r w:rsidRPr="00913F42">
        <w:rPr>
          <w:rFonts w:ascii="Arial" w:hAnsi="Arial" w:cs="Arial"/>
        </w:rPr>
        <w:t xml:space="preserve">’ </w:t>
      </w:r>
      <w:r w:rsidR="004C74B7" w:rsidRPr="00913F42">
        <w:rPr>
          <w:rFonts w:ascii="Arial" w:hAnsi="Arial" w:cs="Arial"/>
        </w:rPr>
        <w:t xml:space="preserve">shall </w:t>
      </w:r>
      <w:r w:rsidRPr="006F0360">
        <w:rPr>
          <w:rFonts w:ascii="Arial" w:hAnsi="Arial" w:cs="Arial"/>
        </w:rPr>
        <w:t xml:space="preserve">mean the </w:t>
      </w:r>
      <w:r w:rsidR="003B1D70">
        <w:rPr>
          <w:rFonts w:ascii="Arial" w:hAnsi="Arial" w:cs="Arial"/>
        </w:rPr>
        <w:t xml:space="preserve">natural </w:t>
      </w:r>
      <w:r w:rsidRPr="006F0360">
        <w:rPr>
          <w:rFonts w:ascii="Arial" w:hAnsi="Arial" w:cs="Arial"/>
        </w:rPr>
        <w:t>person</w:t>
      </w:r>
      <w:r w:rsidR="003B1D70">
        <w:rPr>
          <w:rFonts w:ascii="Arial" w:hAnsi="Arial" w:cs="Arial"/>
        </w:rPr>
        <w:t xml:space="preserve"> or legal entity</w:t>
      </w:r>
      <w:r w:rsidRPr="006F0360">
        <w:rPr>
          <w:rFonts w:ascii="Arial" w:hAnsi="Arial" w:cs="Arial"/>
        </w:rPr>
        <w:t xml:space="preserve"> in the PURCHASE ORDER to supply </w:t>
      </w:r>
      <w:r w:rsidR="003C16E0">
        <w:rPr>
          <w:rFonts w:ascii="Arial" w:hAnsi="Arial" w:cs="Arial"/>
        </w:rPr>
        <w:t xml:space="preserve">the </w:t>
      </w:r>
      <w:r w:rsidRPr="006F0360">
        <w:rPr>
          <w:rFonts w:ascii="Arial" w:hAnsi="Arial" w:cs="Arial"/>
        </w:rPr>
        <w:t>PRODUCTS and includes its legal personal representatives, successors and assign</w:t>
      </w:r>
      <w:r w:rsidR="004C74B7" w:rsidRPr="006F0360">
        <w:rPr>
          <w:rFonts w:ascii="Arial" w:hAnsi="Arial" w:cs="Arial"/>
        </w:rPr>
        <w:t>ee</w:t>
      </w:r>
      <w:r w:rsidRPr="006F0360">
        <w:rPr>
          <w:rFonts w:ascii="Arial" w:hAnsi="Arial" w:cs="Arial"/>
        </w:rPr>
        <w:t>s.</w:t>
      </w:r>
    </w:p>
    <w:p w14:paraId="5CC43A0A" w14:textId="77777777" w:rsidR="008442E8" w:rsidRPr="006F0360" w:rsidRDefault="008442E8" w:rsidP="008442E8">
      <w:pPr>
        <w:spacing w:before="60" w:after="60" w:line="240" w:lineRule="auto"/>
        <w:ind w:left="709"/>
        <w:jc w:val="both"/>
        <w:rPr>
          <w:rFonts w:ascii="Arial" w:hAnsi="Arial" w:cs="Arial"/>
        </w:rPr>
      </w:pPr>
    </w:p>
    <w:p w14:paraId="198C52DB" w14:textId="77777777" w:rsidR="00045ED0" w:rsidRPr="006F0360" w:rsidRDefault="00045ED0" w:rsidP="00FF20CA">
      <w:pPr>
        <w:numPr>
          <w:ilvl w:val="0"/>
          <w:numId w:val="43"/>
        </w:numPr>
        <w:spacing w:before="60" w:after="60" w:line="240" w:lineRule="auto"/>
        <w:ind w:left="709" w:hanging="709"/>
        <w:jc w:val="both"/>
        <w:rPr>
          <w:rFonts w:ascii="Arial" w:hAnsi="Arial" w:cs="Arial"/>
          <w:b/>
        </w:rPr>
      </w:pPr>
      <w:r w:rsidRPr="006F0360">
        <w:rPr>
          <w:rFonts w:ascii="Arial" w:hAnsi="Arial" w:cs="Arial"/>
          <w:b/>
        </w:rPr>
        <w:t>INTERPRETATION</w:t>
      </w:r>
    </w:p>
    <w:p w14:paraId="375358A0" w14:textId="382F441E" w:rsidR="00045ED0" w:rsidRPr="006F0360" w:rsidRDefault="00045ED0" w:rsidP="00FF20CA">
      <w:pPr>
        <w:numPr>
          <w:ilvl w:val="1"/>
          <w:numId w:val="43"/>
        </w:numPr>
        <w:spacing w:before="60" w:after="60" w:line="240" w:lineRule="auto"/>
        <w:ind w:left="706" w:hanging="706"/>
        <w:jc w:val="both"/>
        <w:rPr>
          <w:rFonts w:ascii="Arial" w:hAnsi="Arial" w:cs="Arial"/>
          <w:b/>
        </w:rPr>
      </w:pPr>
      <w:bookmarkStart w:id="1" w:name="_Ref159298551"/>
      <w:r w:rsidRPr="006F0360">
        <w:rPr>
          <w:rFonts w:ascii="Arial" w:hAnsi="Arial" w:cs="Arial"/>
        </w:rPr>
        <w:t xml:space="preserve">The PURCHASE ORDER </w:t>
      </w:r>
      <w:r w:rsidR="00FB3FAB">
        <w:rPr>
          <w:rFonts w:ascii="Arial" w:hAnsi="Arial" w:cs="Arial"/>
        </w:rPr>
        <w:t>shall</w:t>
      </w:r>
      <w:r w:rsidRPr="006F0360">
        <w:rPr>
          <w:rFonts w:ascii="Arial" w:hAnsi="Arial" w:cs="Arial"/>
        </w:rPr>
        <w:t xml:space="preserve"> be read and interpreted as a whole</w:t>
      </w:r>
      <w:r w:rsidR="00B27F7B">
        <w:rPr>
          <w:rFonts w:ascii="Arial" w:hAnsi="Arial" w:cs="Arial"/>
        </w:rPr>
        <w:t xml:space="preserve"> together with the GTC</w:t>
      </w:r>
      <w:r w:rsidRPr="006F0360">
        <w:rPr>
          <w:rFonts w:ascii="Arial" w:hAnsi="Arial" w:cs="Arial"/>
        </w:rPr>
        <w:t xml:space="preserve">, </w:t>
      </w:r>
      <w:r w:rsidR="00B27F7B">
        <w:rPr>
          <w:rFonts w:ascii="Arial" w:hAnsi="Arial" w:cs="Arial"/>
        </w:rPr>
        <w:t>and where a contradiction</w:t>
      </w:r>
      <w:r w:rsidRPr="006F0360">
        <w:rPr>
          <w:rFonts w:ascii="Arial" w:hAnsi="Arial" w:cs="Arial"/>
        </w:rPr>
        <w:t xml:space="preserve"> or ambiguity is discovered to exist between separate provisions of the PURCHASE ORDER, </w:t>
      </w:r>
      <w:r w:rsidR="003C16E0">
        <w:rPr>
          <w:rFonts w:ascii="Arial" w:hAnsi="Arial" w:cs="Arial"/>
        </w:rPr>
        <w:t xml:space="preserve">the </w:t>
      </w:r>
      <w:r w:rsidRPr="006F0360">
        <w:rPr>
          <w:rFonts w:ascii="Arial" w:hAnsi="Arial" w:cs="Arial"/>
        </w:rPr>
        <w:t>PURCHASER shall resolve such conflict or ambiguity by application of the follo</w:t>
      </w:r>
      <w:r w:rsidR="007A3851">
        <w:rPr>
          <w:rFonts w:ascii="Arial" w:hAnsi="Arial" w:cs="Arial"/>
        </w:rPr>
        <w:t xml:space="preserve">wing order of precedence:  (1) </w:t>
      </w:r>
      <w:r w:rsidRPr="006F0360">
        <w:rPr>
          <w:rFonts w:ascii="Arial" w:hAnsi="Arial" w:cs="Arial"/>
        </w:rPr>
        <w:t xml:space="preserve">Any PURCHASE ORDER amendment signed by both </w:t>
      </w:r>
      <w:r w:rsidR="003C16E0">
        <w:rPr>
          <w:rFonts w:ascii="Arial" w:hAnsi="Arial" w:cs="Arial"/>
        </w:rPr>
        <w:t xml:space="preserve">the </w:t>
      </w:r>
      <w:r w:rsidRPr="006F0360">
        <w:rPr>
          <w:rFonts w:ascii="Arial" w:hAnsi="Arial" w:cs="Arial"/>
        </w:rPr>
        <w:t xml:space="preserve">PURCHASER and </w:t>
      </w:r>
      <w:r w:rsidR="003C16E0">
        <w:rPr>
          <w:rFonts w:ascii="Arial" w:hAnsi="Arial" w:cs="Arial"/>
        </w:rPr>
        <w:t>the SUPPLIER</w:t>
      </w:r>
      <w:r w:rsidRPr="006F0360">
        <w:rPr>
          <w:rFonts w:ascii="Arial" w:hAnsi="Arial" w:cs="Arial"/>
        </w:rPr>
        <w:t xml:space="preserve">; (2) Special Terms and Conditions of Purchase (if agreed, to be specified in </w:t>
      </w:r>
      <w:r w:rsidR="003C16E0">
        <w:rPr>
          <w:rFonts w:ascii="Arial" w:hAnsi="Arial" w:cs="Arial"/>
        </w:rPr>
        <w:t xml:space="preserve">the </w:t>
      </w:r>
      <w:r w:rsidRPr="006F0360">
        <w:rPr>
          <w:rFonts w:ascii="Arial" w:hAnsi="Arial" w:cs="Arial"/>
        </w:rPr>
        <w:t xml:space="preserve">PURCHASE ORDER); (3) </w:t>
      </w:r>
      <w:r w:rsidR="00B27F7B" w:rsidRPr="00FB3FAB">
        <w:rPr>
          <w:rFonts w:ascii="Arial" w:hAnsi="Arial" w:cs="Arial"/>
        </w:rPr>
        <w:t>the GTC</w:t>
      </w:r>
      <w:r w:rsidRPr="00FB3FAB">
        <w:rPr>
          <w:rFonts w:ascii="Arial" w:hAnsi="Arial" w:cs="Arial"/>
        </w:rPr>
        <w:t>.</w:t>
      </w:r>
      <w:bookmarkEnd w:id="1"/>
      <w:r w:rsidRPr="00FB3FAB">
        <w:rPr>
          <w:rFonts w:ascii="Arial" w:hAnsi="Arial" w:cs="Arial"/>
        </w:rPr>
        <w:t xml:space="preserve">  </w:t>
      </w:r>
      <w:r w:rsidR="003C16E0">
        <w:rPr>
          <w:rFonts w:ascii="Arial" w:hAnsi="Arial" w:cs="Arial"/>
        </w:rPr>
        <w:t>The SUPPLIER</w:t>
      </w:r>
      <w:r w:rsidRPr="00FB3FAB">
        <w:rPr>
          <w:rFonts w:ascii="Arial" w:hAnsi="Arial" w:cs="Arial"/>
        </w:rPr>
        <w:t xml:space="preserve"> shall notify </w:t>
      </w:r>
      <w:r w:rsidR="003C16E0">
        <w:rPr>
          <w:rFonts w:ascii="Arial" w:hAnsi="Arial" w:cs="Arial"/>
        </w:rPr>
        <w:t xml:space="preserve">the </w:t>
      </w:r>
      <w:r w:rsidRPr="00FB3FAB">
        <w:rPr>
          <w:rFonts w:ascii="Arial" w:hAnsi="Arial" w:cs="Arial"/>
        </w:rPr>
        <w:t>PURCHASER without undue delay if it considers any such conflict or ambiguity exists</w:t>
      </w:r>
      <w:r w:rsidR="00FB3FAB" w:rsidRPr="00FF20CA">
        <w:rPr>
          <w:rFonts w:ascii="Arial" w:hAnsi="Arial" w:cs="Arial"/>
        </w:rPr>
        <w:t xml:space="preserve"> or where </w:t>
      </w:r>
      <w:r w:rsidR="003C16E0">
        <w:rPr>
          <w:rFonts w:ascii="Arial" w:hAnsi="Arial" w:cs="Arial"/>
        </w:rPr>
        <w:t>the SUPPLIER</w:t>
      </w:r>
      <w:r w:rsidR="00FB3FAB" w:rsidRPr="00FF20CA">
        <w:rPr>
          <w:rFonts w:ascii="Arial" w:hAnsi="Arial" w:cs="Arial"/>
        </w:rPr>
        <w:t xml:space="preserve"> refers to such conflict of ambiguity in connection with performance or non-performance of the PURCHASE ORDER</w:t>
      </w:r>
      <w:r w:rsidRPr="00FB3FAB">
        <w:rPr>
          <w:rFonts w:ascii="Arial" w:hAnsi="Arial" w:cs="Arial"/>
        </w:rPr>
        <w:t>.</w:t>
      </w:r>
    </w:p>
    <w:p w14:paraId="371FE8BB" w14:textId="4A2165F3" w:rsidR="00045ED0" w:rsidRDefault="00045ED0" w:rsidP="00FF20CA">
      <w:pPr>
        <w:numPr>
          <w:ilvl w:val="1"/>
          <w:numId w:val="43"/>
        </w:numPr>
        <w:spacing w:before="60" w:after="60" w:line="240" w:lineRule="auto"/>
        <w:ind w:left="706" w:hanging="706"/>
        <w:jc w:val="both"/>
        <w:rPr>
          <w:rFonts w:ascii="Arial" w:hAnsi="Arial" w:cs="Arial"/>
        </w:rPr>
      </w:pPr>
      <w:r w:rsidRPr="006F0360">
        <w:rPr>
          <w:rFonts w:ascii="Arial" w:hAnsi="Arial" w:cs="Arial"/>
        </w:rPr>
        <w:t xml:space="preserve">All instructions, notices, agreements, </w:t>
      </w:r>
      <w:proofErr w:type="spellStart"/>
      <w:r w:rsidRPr="006F0360">
        <w:rPr>
          <w:rFonts w:ascii="Arial" w:hAnsi="Arial" w:cs="Arial"/>
        </w:rPr>
        <w:t>authorisations</w:t>
      </w:r>
      <w:proofErr w:type="spellEnd"/>
      <w:r w:rsidRPr="006F0360">
        <w:rPr>
          <w:rFonts w:ascii="Arial" w:hAnsi="Arial" w:cs="Arial"/>
        </w:rPr>
        <w:t xml:space="preserve">, approvals and acknowledgements shall be in writing in the English language.  In the event any provision of the PURCHASE ORDER </w:t>
      </w:r>
      <w:r w:rsidR="0019747A" w:rsidRPr="006F0360">
        <w:rPr>
          <w:rFonts w:ascii="Arial" w:hAnsi="Arial" w:cs="Arial"/>
        </w:rPr>
        <w:t>is</w:t>
      </w:r>
      <w:r w:rsidRPr="006F0360">
        <w:rPr>
          <w:rFonts w:ascii="Arial" w:hAnsi="Arial" w:cs="Arial"/>
        </w:rPr>
        <w:t xml:space="preserve"> found by any court or administrative </w:t>
      </w:r>
      <w:r w:rsidRPr="00FB3FAB">
        <w:rPr>
          <w:rFonts w:ascii="Arial" w:hAnsi="Arial" w:cs="Arial"/>
        </w:rPr>
        <w:t>body of competent jurisdiction to be invalid or unenforceable, the invalidity or unenforceability</w:t>
      </w:r>
      <w:r w:rsidR="0019747A" w:rsidRPr="00FB3FAB">
        <w:rPr>
          <w:rFonts w:ascii="Arial" w:hAnsi="Arial" w:cs="Arial"/>
        </w:rPr>
        <w:t xml:space="preserve"> </w:t>
      </w:r>
      <w:r w:rsidR="0019747A" w:rsidRPr="00C104F4">
        <w:rPr>
          <w:rFonts w:ascii="Arial" w:hAnsi="Arial" w:cs="Arial"/>
        </w:rPr>
        <w:t>of such provision</w:t>
      </w:r>
      <w:r w:rsidRPr="00C104F4">
        <w:rPr>
          <w:rFonts w:ascii="Arial" w:hAnsi="Arial" w:cs="Arial"/>
        </w:rPr>
        <w:t xml:space="preserve"> shall not affect the </w:t>
      </w:r>
      <w:r w:rsidR="0019747A" w:rsidRPr="00C104F4">
        <w:rPr>
          <w:rFonts w:ascii="Arial" w:hAnsi="Arial" w:cs="Arial"/>
        </w:rPr>
        <w:t xml:space="preserve">validity of the </w:t>
      </w:r>
      <w:r w:rsidR="0019747A" w:rsidRPr="00B23BCB">
        <w:rPr>
          <w:rFonts w:ascii="Arial" w:hAnsi="Arial" w:cs="Arial"/>
        </w:rPr>
        <w:t>entire</w:t>
      </w:r>
      <w:r w:rsidRPr="00266676">
        <w:rPr>
          <w:rFonts w:ascii="Arial" w:hAnsi="Arial" w:cs="Arial"/>
        </w:rPr>
        <w:t xml:space="preserve"> PURCHASE ORDER</w:t>
      </w:r>
      <w:r w:rsidRPr="006F0360">
        <w:rPr>
          <w:rFonts w:ascii="Arial" w:hAnsi="Arial" w:cs="Arial"/>
        </w:rPr>
        <w:t xml:space="preserve"> and all </w:t>
      </w:r>
      <w:r w:rsidR="00F94781">
        <w:rPr>
          <w:rFonts w:ascii="Arial" w:hAnsi="Arial" w:cs="Arial"/>
        </w:rPr>
        <w:t xml:space="preserve">other </w:t>
      </w:r>
      <w:r w:rsidRPr="006F0360">
        <w:rPr>
          <w:rFonts w:ascii="Arial" w:hAnsi="Arial" w:cs="Arial"/>
        </w:rPr>
        <w:t xml:space="preserve">provisions not affected by such invalidity or unenforceability shall remain in full force and effect.  </w:t>
      </w:r>
    </w:p>
    <w:p w14:paraId="7E510200" w14:textId="27E806DB" w:rsidR="00F125C5" w:rsidRDefault="00F125C5" w:rsidP="00FF20CA">
      <w:pPr>
        <w:numPr>
          <w:ilvl w:val="1"/>
          <w:numId w:val="43"/>
        </w:numPr>
        <w:spacing w:before="60" w:after="60" w:line="240" w:lineRule="auto"/>
        <w:ind w:left="706" w:hanging="706"/>
        <w:jc w:val="both"/>
        <w:rPr>
          <w:rFonts w:ascii="Arial" w:hAnsi="Arial" w:cs="Arial"/>
        </w:rPr>
      </w:pPr>
      <w:r>
        <w:rPr>
          <w:rFonts w:ascii="Arial" w:hAnsi="Arial" w:cs="Arial"/>
        </w:rPr>
        <w:t xml:space="preserve">The Parties hereby expressly agree that </w:t>
      </w:r>
      <w:r w:rsidR="00FB0690">
        <w:rPr>
          <w:rFonts w:ascii="Arial" w:hAnsi="Arial" w:cs="Arial"/>
        </w:rPr>
        <w:t xml:space="preserve">the present </w:t>
      </w:r>
      <w:r w:rsidR="00FB0690" w:rsidRPr="00FF20CA">
        <w:rPr>
          <w:rFonts w:ascii="Arial" w:hAnsi="Arial" w:cs="Arial"/>
        </w:rPr>
        <w:t>PURCHASE ORDER</w:t>
      </w:r>
      <w:r w:rsidR="00FB0690">
        <w:rPr>
          <w:rFonts w:ascii="Arial" w:hAnsi="Arial" w:cs="Arial"/>
        </w:rPr>
        <w:t xml:space="preserve"> or </w:t>
      </w:r>
      <w:r>
        <w:rPr>
          <w:rFonts w:ascii="Arial" w:hAnsi="Arial" w:cs="Arial"/>
        </w:rPr>
        <w:t xml:space="preserve">any contractual documents executed or to be executed among </w:t>
      </w:r>
      <w:r w:rsidR="00FB0690">
        <w:rPr>
          <w:rFonts w:ascii="Arial" w:hAnsi="Arial" w:cs="Arial"/>
        </w:rPr>
        <w:t>the Parties</w:t>
      </w:r>
      <w:r>
        <w:rPr>
          <w:rFonts w:ascii="Arial" w:hAnsi="Arial" w:cs="Arial"/>
        </w:rPr>
        <w:t xml:space="preserve"> shall be valid and binding </w:t>
      </w:r>
      <w:r w:rsidR="00FB0690">
        <w:rPr>
          <w:rFonts w:ascii="Arial" w:hAnsi="Arial" w:cs="Arial"/>
        </w:rPr>
        <w:t xml:space="preserve">for and on the Parties and any third persons </w:t>
      </w:r>
      <w:r>
        <w:rPr>
          <w:rFonts w:ascii="Arial" w:hAnsi="Arial" w:cs="Arial"/>
        </w:rPr>
        <w:t xml:space="preserve">if </w:t>
      </w:r>
      <w:r w:rsidR="00FB0690">
        <w:rPr>
          <w:rFonts w:ascii="Arial" w:hAnsi="Arial" w:cs="Arial"/>
        </w:rPr>
        <w:t>exchanged through facsimile, e-mail or fax and contain</w:t>
      </w:r>
      <w:r>
        <w:rPr>
          <w:rFonts w:ascii="Arial" w:hAnsi="Arial" w:cs="Arial"/>
        </w:rPr>
        <w:t xml:space="preserve"> e-signature, facsimile </w:t>
      </w:r>
      <w:r w:rsidR="00FB0690">
        <w:rPr>
          <w:rFonts w:ascii="Arial" w:hAnsi="Arial" w:cs="Arial"/>
        </w:rPr>
        <w:t xml:space="preserve">or simple scan copy of the signature of the signatory authorized to bind such Party. Neither Party, nor any third persons shall not be entitled claim invalidity or unenforceability of the present </w:t>
      </w:r>
      <w:r w:rsidR="00FB0690" w:rsidRPr="00FF20CA">
        <w:rPr>
          <w:rFonts w:ascii="Arial" w:hAnsi="Arial" w:cs="Arial"/>
        </w:rPr>
        <w:t>PURCHASE ORDER</w:t>
      </w:r>
      <w:r w:rsidR="00FB0690">
        <w:rPr>
          <w:rFonts w:ascii="Arial" w:hAnsi="Arial" w:cs="Arial"/>
        </w:rPr>
        <w:t xml:space="preserve"> or any contractual documents related hereto due to lack of the original or wet signature of the relevant signatory.</w:t>
      </w:r>
    </w:p>
    <w:p w14:paraId="0FAF8D16" w14:textId="77777777" w:rsidR="008442E8" w:rsidRPr="006F0360" w:rsidRDefault="008442E8" w:rsidP="008442E8">
      <w:pPr>
        <w:spacing w:before="60" w:after="60" w:line="240" w:lineRule="auto"/>
        <w:ind w:left="706"/>
        <w:jc w:val="both"/>
        <w:rPr>
          <w:rFonts w:ascii="Arial" w:hAnsi="Arial" w:cs="Arial"/>
        </w:rPr>
      </w:pPr>
    </w:p>
    <w:p w14:paraId="43B5D714" w14:textId="6E4CC9FF" w:rsidR="00045ED0" w:rsidRPr="006F0360" w:rsidRDefault="003C16E0" w:rsidP="00FF20CA">
      <w:pPr>
        <w:numPr>
          <w:ilvl w:val="0"/>
          <w:numId w:val="43"/>
        </w:numPr>
        <w:spacing w:before="60" w:after="60" w:line="240" w:lineRule="auto"/>
        <w:ind w:left="709" w:hanging="709"/>
        <w:jc w:val="both"/>
        <w:rPr>
          <w:rFonts w:ascii="Arial" w:hAnsi="Arial" w:cs="Arial"/>
          <w:b/>
        </w:rPr>
      </w:pPr>
      <w:r w:rsidRPr="004408A1">
        <w:rPr>
          <w:rFonts w:ascii="Arial" w:hAnsi="Arial" w:cs="Arial"/>
          <w:b/>
        </w:rPr>
        <w:t>SUPPLIER</w:t>
      </w:r>
      <w:r w:rsidR="007A3851">
        <w:rPr>
          <w:rFonts w:ascii="Arial" w:hAnsi="Arial" w:cs="Arial"/>
        </w:rPr>
        <w:t xml:space="preserve"> </w:t>
      </w:r>
      <w:r w:rsidR="00045ED0" w:rsidRPr="006F0360">
        <w:rPr>
          <w:rFonts w:ascii="Arial" w:hAnsi="Arial" w:cs="Arial"/>
          <w:b/>
        </w:rPr>
        <w:t>ACCEPTANCE</w:t>
      </w:r>
    </w:p>
    <w:p w14:paraId="3208EAD1" w14:textId="6237714A" w:rsidR="00045ED0" w:rsidRPr="006F0360" w:rsidRDefault="00D45D9D" w:rsidP="000E083D">
      <w:pPr>
        <w:keepNext/>
        <w:keepLines/>
        <w:numPr>
          <w:ilvl w:val="1"/>
          <w:numId w:val="43"/>
        </w:numPr>
        <w:spacing w:before="60" w:after="60" w:line="240" w:lineRule="auto"/>
        <w:ind w:left="709" w:hanging="709"/>
        <w:jc w:val="both"/>
        <w:rPr>
          <w:rFonts w:ascii="Arial" w:hAnsi="Arial" w:cs="Arial"/>
        </w:rPr>
      </w:pPr>
      <w:r w:rsidRPr="006F0360">
        <w:rPr>
          <w:rFonts w:ascii="Arial" w:hAnsi="Arial" w:cs="Arial"/>
        </w:rPr>
        <w:t>Th</w:t>
      </w:r>
      <w:r>
        <w:rPr>
          <w:rFonts w:ascii="Arial" w:hAnsi="Arial" w:cs="Arial"/>
        </w:rPr>
        <w:t>is GTC</w:t>
      </w:r>
      <w:r w:rsidRPr="006F0360">
        <w:rPr>
          <w:rFonts w:ascii="Arial" w:hAnsi="Arial" w:cs="Arial"/>
        </w:rPr>
        <w:t xml:space="preserve"> </w:t>
      </w:r>
      <w:r w:rsidR="00045ED0" w:rsidRPr="006F0360">
        <w:rPr>
          <w:rFonts w:ascii="Arial" w:hAnsi="Arial" w:cs="Arial"/>
        </w:rPr>
        <w:t xml:space="preserve">shall be deemed accepted by </w:t>
      </w:r>
      <w:r w:rsidR="00A45F77">
        <w:rPr>
          <w:rFonts w:ascii="Arial" w:hAnsi="Arial" w:cs="Arial"/>
        </w:rPr>
        <w:t xml:space="preserve">the </w:t>
      </w:r>
      <w:r w:rsidR="003C16E0">
        <w:rPr>
          <w:rFonts w:ascii="Arial" w:hAnsi="Arial" w:cs="Arial"/>
        </w:rPr>
        <w:t>SUPPLIER</w:t>
      </w:r>
      <w:r w:rsidR="00045ED0" w:rsidRPr="006F0360">
        <w:rPr>
          <w:rFonts w:ascii="Arial" w:hAnsi="Arial" w:cs="Arial"/>
        </w:rPr>
        <w:t xml:space="preserve"> upon the first of the following (a) </w:t>
      </w:r>
      <w:r>
        <w:rPr>
          <w:rFonts w:ascii="Arial" w:hAnsi="Arial" w:cs="Arial"/>
        </w:rPr>
        <w:t xml:space="preserve">the SUPPLIER executes and returns the copy of the Exhibit A of this GTC; (b) </w:t>
      </w:r>
      <w:r w:rsidR="00A45F77">
        <w:rPr>
          <w:rFonts w:ascii="Arial" w:hAnsi="Arial" w:cs="Arial"/>
        </w:rPr>
        <w:t xml:space="preserve">the </w:t>
      </w:r>
      <w:r w:rsidR="003C16E0">
        <w:rPr>
          <w:rFonts w:ascii="Arial" w:hAnsi="Arial" w:cs="Arial"/>
        </w:rPr>
        <w:t>SUPPLIER</w:t>
      </w:r>
      <w:r w:rsidR="00045ED0" w:rsidRPr="006F0360">
        <w:rPr>
          <w:rFonts w:ascii="Arial" w:hAnsi="Arial" w:cs="Arial"/>
        </w:rPr>
        <w:t xml:space="preserve"> </w:t>
      </w:r>
      <w:r>
        <w:rPr>
          <w:rFonts w:ascii="Arial" w:hAnsi="Arial" w:cs="Arial"/>
        </w:rPr>
        <w:t xml:space="preserve">executes and returns the copy of </w:t>
      </w:r>
      <w:r w:rsidR="00045ED0" w:rsidRPr="006F0360">
        <w:rPr>
          <w:rFonts w:ascii="Arial" w:hAnsi="Arial" w:cs="Arial"/>
        </w:rPr>
        <w:t>the PURCHASE ORDER</w:t>
      </w:r>
      <w:r w:rsidR="004408A1">
        <w:rPr>
          <w:rFonts w:ascii="Arial" w:hAnsi="Arial" w:cs="Arial"/>
        </w:rPr>
        <w:t xml:space="preserve">; </w:t>
      </w:r>
      <w:r w:rsidR="006F0360">
        <w:rPr>
          <w:rFonts w:ascii="Arial" w:hAnsi="Arial" w:cs="Arial"/>
        </w:rPr>
        <w:t xml:space="preserve">or </w:t>
      </w:r>
      <w:r w:rsidR="00045ED0" w:rsidRPr="00913F42">
        <w:rPr>
          <w:rFonts w:ascii="Arial" w:hAnsi="Arial" w:cs="Arial"/>
        </w:rPr>
        <w:t>(</w:t>
      </w:r>
      <w:r w:rsidR="004408A1">
        <w:rPr>
          <w:rFonts w:ascii="Arial" w:hAnsi="Arial" w:cs="Arial"/>
        </w:rPr>
        <w:t>c</w:t>
      </w:r>
      <w:r w:rsidR="00045ED0" w:rsidRPr="00913F42">
        <w:rPr>
          <w:rFonts w:ascii="Arial" w:hAnsi="Arial" w:cs="Arial"/>
        </w:rPr>
        <w:t xml:space="preserve">) </w:t>
      </w:r>
      <w:r w:rsidR="00045ED0" w:rsidRPr="000E083D">
        <w:rPr>
          <w:rFonts w:ascii="Arial" w:hAnsi="Arial" w:cs="Arial"/>
        </w:rPr>
        <w:t xml:space="preserve">any performance of </w:t>
      </w:r>
      <w:r w:rsidR="00A45F77">
        <w:rPr>
          <w:rFonts w:ascii="Arial" w:hAnsi="Arial" w:cs="Arial"/>
        </w:rPr>
        <w:t xml:space="preserve">the </w:t>
      </w:r>
      <w:r w:rsidR="003C16E0">
        <w:rPr>
          <w:rFonts w:ascii="Arial" w:hAnsi="Arial" w:cs="Arial"/>
        </w:rPr>
        <w:t>SUPPLIER</w:t>
      </w:r>
      <w:r w:rsidR="00045ED0" w:rsidRPr="000E083D">
        <w:rPr>
          <w:rFonts w:ascii="Arial" w:hAnsi="Arial" w:cs="Arial"/>
        </w:rPr>
        <w:t xml:space="preserve"> under the PURCHASE ORDER</w:t>
      </w:r>
      <w:r w:rsidR="006F0360" w:rsidRPr="000E083D">
        <w:rPr>
          <w:rFonts w:ascii="Arial" w:hAnsi="Arial" w:cs="Arial"/>
        </w:rPr>
        <w:t>.</w:t>
      </w:r>
    </w:p>
    <w:p w14:paraId="1B251185" w14:textId="2BDA47FA" w:rsidR="00045ED0" w:rsidRDefault="00045ED0">
      <w:pPr>
        <w:numPr>
          <w:ilvl w:val="1"/>
          <w:numId w:val="43"/>
        </w:numPr>
        <w:spacing w:before="60" w:after="60" w:line="240" w:lineRule="auto"/>
        <w:ind w:left="706" w:hanging="706"/>
        <w:jc w:val="both"/>
        <w:rPr>
          <w:rFonts w:ascii="Arial" w:hAnsi="Arial" w:cs="Arial"/>
        </w:rPr>
      </w:pPr>
      <w:r w:rsidRPr="006F0360">
        <w:rPr>
          <w:rFonts w:ascii="Arial" w:hAnsi="Arial" w:cs="Arial"/>
        </w:rPr>
        <w:t>Any additional or different terms or conditions contained</w:t>
      </w:r>
      <w:r w:rsidRPr="00045ED0">
        <w:rPr>
          <w:rFonts w:ascii="Arial" w:hAnsi="Arial" w:cs="Arial"/>
        </w:rPr>
        <w:t xml:space="preserve"> in any acknowledgment of the PURCHASE ORDER </w:t>
      </w:r>
      <w:r w:rsidR="00D93819">
        <w:rPr>
          <w:rFonts w:ascii="Arial" w:hAnsi="Arial" w:cs="Arial"/>
        </w:rPr>
        <w:t xml:space="preserve">or any other previous or further documents of any form </w:t>
      </w:r>
      <w:r w:rsidRPr="00045ED0">
        <w:rPr>
          <w:rFonts w:ascii="Arial" w:hAnsi="Arial" w:cs="Arial"/>
        </w:rPr>
        <w:t xml:space="preserve">by </w:t>
      </w:r>
      <w:r w:rsidR="00A45F77">
        <w:rPr>
          <w:rFonts w:ascii="Arial" w:hAnsi="Arial" w:cs="Arial"/>
        </w:rPr>
        <w:t xml:space="preserve">the </w:t>
      </w:r>
      <w:r w:rsidR="003C16E0">
        <w:rPr>
          <w:rFonts w:ascii="Arial" w:hAnsi="Arial" w:cs="Arial"/>
        </w:rPr>
        <w:lastRenderedPageBreak/>
        <w:t>SUPPLIER</w:t>
      </w:r>
      <w:r w:rsidRPr="00045ED0">
        <w:rPr>
          <w:rFonts w:ascii="Arial" w:hAnsi="Arial" w:cs="Arial"/>
        </w:rPr>
        <w:t xml:space="preserve"> shall be deemed rejected by </w:t>
      </w:r>
      <w:r w:rsidR="00A45F77">
        <w:rPr>
          <w:rFonts w:ascii="Arial" w:hAnsi="Arial" w:cs="Arial"/>
        </w:rPr>
        <w:t xml:space="preserve">the </w:t>
      </w:r>
      <w:r w:rsidRPr="00045ED0">
        <w:rPr>
          <w:rFonts w:ascii="Arial" w:hAnsi="Arial" w:cs="Arial"/>
        </w:rPr>
        <w:t xml:space="preserve">PURCHASER without need of further notice of objection and shall not be binding upon </w:t>
      </w:r>
      <w:r w:rsidR="00A45F77">
        <w:rPr>
          <w:rFonts w:ascii="Arial" w:hAnsi="Arial" w:cs="Arial"/>
        </w:rPr>
        <w:t xml:space="preserve">the </w:t>
      </w:r>
      <w:r w:rsidRPr="00045ED0">
        <w:rPr>
          <w:rFonts w:ascii="Arial" w:hAnsi="Arial" w:cs="Arial"/>
        </w:rPr>
        <w:t>PURCHASER.</w:t>
      </w:r>
    </w:p>
    <w:p w14:paraId="6DD042FB" w14:textId="3F93AB23" w:rsidR="00327511" w:rsidRDefault="00327511">
      <w:pPr>
        <w:numPr>
          <w:ilvl w:val="1"/>
          <w:numId w:val="43"/>
        </w:numPr>
        <w:spacing w:before="60" w:after="60" w:line="240" w:lineRule="auto"/>
        <w:ind w:left="706" w:hanging="706"/>
        <w:jc w:val="both"/>
        <w:rPr>
          <w:rFonts w:ascii="Arial" w:hAnsi="Arial" w:cs="Arial"/>
        </w:rPr>
      </w:pPr>
      <w:r w:rsidRPr="008571B8">
        <w:rPr>
          <w:rFonts w:ascii="Arial" w:hAnsi="Arial" w:cs="Arial"/>
        </w:rPr>
        <w:t xml:space="preserve">Signatures to this </w:t>
      </w:r>
      <w:r>
        <w:rPr>
          <w:rFonts w:ascii="Arial" w:hAnsi="Arial" w:cs="Arial"/>
        </w:rPr>
        <w:t>GTC</w:t>
      </w:r>
      <w:r w:rsidRPr="008571B8">
        <w:rPr>
          <w:rFonts w:ascii="Arial" w:hAnsi="Arial" w:cs="Arial"/>
        </w:rPr>
        <w:t xml:space="preserve"> </w:t>
      </w:r>
      <w:r>
        <w:rPr>
          <w:rFonts w:ascii="Arial" w:hAnsi="Arial" w:cs="Arial"/>
        </w:rPr>
        <w:t xml:space="preserve">and any PURCHASE ORDER, </w:t>
      </w:r>
      <w:r w:rsidRPr="008571B8">
        <w:rPr>
          <w:rFonts w:ascii="Arial" w:hAnsi="Arial" w:cs="Arial"/>
        </w:rPr>
        <w:t xml:space="preserve">transmitted by </w:t>
      </w:r>
      <w:r>
        <w:rPr>
          <w:rFonts w:ascii="Arial" w:hAnsi="Arial" w:cs="Arial"/>
        </w:rPr>
        <w:t>e-mail, facsimile</w:t>
      </w:r>
      <w:r w:rsidRPr="008571B8">
        <w:rPr>
          <w:rFonts w:ascii="Arial" w:hAnsi="Arial" w:cs="Arial"/>
        </w:rPr>
        <w:t xml:space="preserve"> or other electronic transmission shall be valid and effective to bind the party </w:t>
      </w:r>
      <w:r>
        <w:rPr>
          <w:rFonts w:ascii="Arial" w:hAnsi="Arial" w:cs="Arial"/>
        </w:rPr>
        <w:t>which has signed such document</w:t>
      </w:r>
      <w:r w:rsidRPr="008571B8">
        <w:rPr>
          <w:rFonts w:ascii="Arial" w:hAnsi="Arial" w:cs="Arial"/>
        </w:rPr>
        <w:t xml:space="preserve">. Each party agrees to promptly deliver </w:t>
      </w:r>
      <w:r w:rsidR="00A6037E">
        <w:rPr>
          <w:rFonts w:ascii="Arial" w:hAnsi="Arial" w:cs="Arial"/>
        </w:rPr>
        <w:t>executed</w:t>
      </w:r>
      <w:r w:rsidRPr="008571B8">
        <w:rPr>
          <w:rFonts w:ascii="Arial" w:hAnsi="Arial" w:cs="Arial"/>
        </w:rPr>
        <w:t xml:space="preserve"> original </w:t>
      </w:r>
      <w:r>
        <w:rPr>
          <w:rFonts w:ascii="Arial" w:hAnsi="Arial" w:cs="Arial"/>
        </w:rPr>
        <w:t>hard copy of such document</w:t>
      </w:r>
      <w:r w:rsidRPr="008571B8">
        <w:rPr>
          <w:rFonts w:ascii="Arial" w:hAnsi="Arial" w:cs="Arial"/>
        </w:rPr>
        <w:t xml:space="preserve"> with its actual signature</w:t>
      </w:r>
      <w:r w:rsidR="00DB728B">
        <w:rPr>
          <w:rFonts w:ascii="Arial" w:hAnsi="Arial" w:cs="Arial"/>
        </w:rPr>
        <w:t xml:space="preserve"> (and stamp, if applicable)</w:t>
      </w:r>
      <w:r w:rsidRPr="008571B8">
        <w:rPr>
          <w:rFonts w:ascii="Arial" w:hAnsi="Arial" w:cs="Arial"/>
        </w:rPr>
        <w:t xml:space="preserve"> to the other party, but a failure to do so shall not affect the enforceability of </w:t>
      </w:r>
      <w:r>
        <w:rPr>
          <w:rFonts w:ascii="Arial" w:hAnsi="Arial" w:cs="Arial"/>
        </w:rPr>
        <w:t>this GTC</w:t>
      </w:r>
      <w:r w:rsidRPr="00305701">
        <w:rPr>
          <w:rFonts w:ascii="Arial" w:hAnsi="Arial" w:cs="Arial"/>
        </w:rPr>
        <w:t xml:space="preserve"> </w:t>
      </w:r>
      <w:r>
        <w:rPr>
          <w:rFonts w:ascii="Arial" w:hAnsi="Arial" w:cs="Arial"/>
        </w:rPr>
        <w:t>and any PURCHASE ORDER</w:t>
      </w:r>
      <w:r w:rsidRPr="008571B8">
        <w:rPr>
          <w:rFonts w:ascii="Arial" w:hAnsi="Arial" w:cs="Arial"/>
        </w:rPr>
        <w:t>, it being expressly agreed that each party shall be bound by its own signature</w:t>
      </w:r>
      <w:r>
        <w:rPr>
          <w:rFonts w:ascii="Arial" w:hAnsi="Arial" w:cs="Arial"/>
        </w:rPr>
        <w:t xml:space="preserve"> and stamp transmitted via </w:t>
      </w:r>
      <w:r w:rsidR="00DB728B">
        <w:rPr>
          <w:rFonts w:ascii="Arial" w:hAnsi="Arial" w:cs="Arial"/>
        </w:rPr>
        <w:t xml:space="preserve">e-mail, </w:t>
      </w:r>
      <w:r>
        <w:rPr>
          <w:rFonts w:ascii="Arial" w:hAnsi="Arial" w:cs="Arial"/>
        </w:rPr>
        <w:t>facsimile</w:t>
      </w:r>
      <w:r w:rsidRPr="00305701">
        <w:rPr>
          <w:rFonts w:ascii="Arial" w:hAnsi="Arial" w:cs="Arial"/>
        </w:rPr>
        <w:t xml:space="preserve"> or other electronic transmission</w:t>
      </w:r>
      <w:r w:rsidRPr="008571B8">
        <w:rPr>
          <w:rFonts w:ascii="Arial" w:hAnsi="Arial" w:cs="Arial"/>
        </w:rPr>
        <w:t xml:space="preserve"> and shall accept the </w:t>
      </w:r>
      <w:r>
        <w:rPr>
          <w:rFonts w:ascii="Arial" w:hAnsi="Arial" w:cs="Arial"/>
        </w:rPr>
        <w:t>document with the signature and stamp of the other party transmitted via e-mail, facsimile</w:t>
      </w:r>
      <w:r w:rsidRPr="00305701">
        <w:rPr>
          <w:rFonts w:ascii="Arial" w:hAnsi="Arial" w:cs="Arial"/>
        </w:rPr>
        <w:t xml:space="preserve"> or other electronic transmission</w:t>
      </w:r>
      <w:r w:rsidRPr="008571B8">
        <w:rPr>
          <w:rFonts w:ascii="Arial" w:hAnsi="Arial" w:cs="Arial"/>
        </w:rPr>
        <w:t>.</w:t>
      </w:r>
    </w:p>
    <w:p w14:paraId="64B87DA5" w14:textId="77777777" w:rsidR="00665D68" w:rsidRPr="00045ED0" w:rsidRDefault="00665D68" w:rsidP="00FF20CA">
      <w:pPr>
        <w:spacing w:before="60" w:after="60" w:line="240" w:lineRule="auto"/>
        <w:ind w:left="706"/>
        <w:jc w:val="both"/>
        <w:rPr>
          <w:rFonts w:ascii="Arial" w:hAnsi="Arial" w:cs="Arial"/>
        </w:rPr>
      </w:pPr>
    </w:p>
    <w:p w14:paraId="781DDAA1" w14:textId="282948DF" w:rsidR="00045ED0" w:rsidRDefault="00045ED0" w:rsidP="00FF20CA">
      <w:pPr>
        <w:pStyle w:val="Heading1"/>
        <w:keepNext w:val="0"/>
        <w:keepLines w:val="0"/>
        <w:numPr>
          <w:ilvl w:val="0"/>
          <w:numId w:val="43"/>
        </w:numPr>
        <w:spacing w:before="60" w:after="60" w:line="240" w:lineRule="auto"/>
        <w:ind w:left="706" w:hanging="706"/>
        <w:jc w:val="both"/>
        <w:rPr>
          <w:rFonts w:ascii="Arial" w:eastAsiaTheme="minorHAnsi" w:hAnsi="Arial" w:cs="Arial"/>
          <w:b/>
          <w:color w:val="auto"/>
          <w:sz w:val="22"/>
          <w:szCs w:val="22"/>
        </w:rPr>
      </w:pPr>
      <w:bookmarkStart w:id="2" w:name="_Toc157918906"/>
      <w:bookmarkEnd w:id="0"/>
      <w:r w:rsidRPr="00FF20CA">
        <w:rPr>
          <w:rFonts w:ascii="Arial" w:eastAsiaTheme="minorHAnsi" w:hAnsi="Arial" w:cs="Arial"/>
          <w:b/>
          <w:color w:val="auto"/>
          <w:sz w:val="22"/>
          <w:szCs w:val="22"/>
        </w:rPr>
        <w:t xml:space="preserve">DELIVERY </w:t>
      </w:r>
      <w:r w:rsidR="009750DE">
        <w:rPr>
          <w:rFonts w:ascii="Arial" w:eastAsiaTheme="minorHAnsi" w:hAnsi="Arial" w:cs="Arial"/>
          <w:b/>
          <w:color w:val="auto"/>
          <w:sz w:val="22"/>
          <w:szCs w:val="22"/>
        </w:rPr>
        <w:t xml:space="preserve">TERMS AND </w:t>
      </w:r>
      <w:r w:rsidRPr="00FF20CA">
        <w:rPr>
          <w:rFonts w:ascii="Arial" w:eastAsiaTheme="minorHAnsi" w:hAnsi="Arial" w:cs="Arial"/>
          <w:b/>
          <w:color w:val="auto"/>
          <w:sz w:val="22"/>
          <w:szCs w:val="22"/>
        </w:rPr>
        <w:t>SCHEDULE COMMITMENT</w:t>
      </w:r>
    </w:p>
    <w:p w14:paraId="2C593EFC" w14:textId="1FEFE732" w:rsidR="00045ED0" w:rsidRPr="000E083D" w:rsidRDefault="00045ED0" w:rsidP="00FF20CA">
      <w:pPr>
        <w:pStyle w:val="ListParagraph"/>
        <w:numPr>
          <w:ilvl w:val="1"/>
          <w:numId w:val="43"/>
        </w:numPr>
        <w:ind w:left="720" w:hanging="720"/>
        <w:jc w:val="both"/>
        <w:rPr>
          <w:rFonts w:cs="Arial"/>
        </w:rPr>
      </w:pPr>
      <w:r w:rsidRPr="00FF20CA">
        <w:rPr>
          <w:rFonts w:ascii="Arial" w:hAnsi="Arial" w:cs="Arial"/>
        </w:rPr>
        <w:t xml:space="preserve">Delivery </w:t>
      </w:r>
      <w:r w:rsidR="00F76439" w:rsidRPr="00FF20CA">
        <w:rPr>
          <w:rFonts w:ascii="Arial" w:hAnsi="Arial" w:cs="Arial"/>
        </w:rPr>
        <w:t xml:space="preserve">of the PRODUCT </w:t>
      </w:r>
      <w:r w:rsidRPr="00FF20CA">
        <w:rPr>
          <w:rFonts w:ascii="Arial" w:hAnsi="Arial" w:cs="Arial"/>
        </w:rPr>
        <w:t xml:space="preserve">in accordance with the agreed delivery date(s) is an essential requirement of the PURCHASE ORDER. </w:t>
      </w:r>
    </w:p>
    <w:p w14:paraId="76D223FB" w14:textId="4985A36C" w:rsidR="00045ED0" w:rsidRDefault="00A45F77" w:rsidP="00FF20CA">
      <w:pPr>
        <w:pStyle w:val="ListParagraph"/>
        <w:numPr>
          <w:ilvl w:val="1"/>
          <w:numId w:val="43"/>
        </w:numPr>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E083D">
        <w:rPr>
          <w:rFonts w:ascii="Arial" w:hAnsi="Arial" w:cs="Arial"/>
        </w:rPr>
        <w:t xml:space="preserve"> shall </w:t>
      </w:r>
      <w:r w:rsidR="000E083D" w:rsidRPr="00FF20CA">
        <w:rPr>
          <w:rFonts w:ascii="Arial" w:hAnsi="Arial" w:cs="Arial"/>
        </w:rPr>
        <w:t>perform</w:t>
      </w:r>
      <w:r w:rsidR="000E083D" w:rsidRPr="000E083D">
        <w:rPr>
          <w:rFonts w:ascii="Arial" w:hAnsi="Arial" w:cs="Arial"/>
        </w:rPr>
        <w:t xml:space="preserve"> </w:t>
      </w:r>
      <w:r w:rsidR="00045ED0" w:rsidRPr="000E083D">
        <w:rPr>
          <w:rFonts w:ascii="Arial" w:hAnsi="Arial" w:cs="Arial"/>
        </w:rPr>
        <w:t xml:space="preserve">the PURCHASE ORDER to meet the </w:t>
      </w:r>
      <w:r w:rsidR="003C16E0">
        <w:rPr>
          <w:rFonts w:ascii="Arial" w:hAnsi="Arial" w:cs="Arial"/>
        </w:rPr>
        <w:t>SUPPLIER</w:t>
      </w:r>
      <w:r w:rsidR="000E6611" w:rsidRPr="00AB16E5">
        <w:rPr>
          <w:rFonts w:ascii="Arial" w:hAnsi="Arial" w:cs="Arial"/>
        </w:rPr>
        <w:t>’s</w:t>
      </w:r>
      <w:r w:rsidR="00045ED0" w:rsidRPr="00AB16E5">
        <w:rPr>
          <w:rFonts w:ascii="Arial" w:hAnsi="Arial" w:cs="Arial"/>
        </w:rPr>
        <w:t xml:space="preserve"> promised delivery date(s) as set forth in the PURCHASE ORDER</w:t>
      </w:r>
      <w:r w:rsidR="000E083D" w:rsidRPr="00AB16E5">
        <w:rPr>
          <w:rFonts w:ascii="Arial" w:hAnsi="Arial" w:cs="Arial"/>
        </w:rPr>
        <w:t xml:space="preserve"> and in accordance with the </w:t>
      </w:r>
      <w:r w:rsidR="000E083D" w:rsidRPr="000A2D27">
        <w:rPr>
          <w:rFonts w:ascii="Arial" w:hAnsi="Arial" w:cs="Arial"/>
        </w:rPr>
        <w:t>GTC</w:t>
      </w:r>
      <w:r w:rsidR="00045ED0" w:rsidRPr="00E64E55">
        <w:rPr>
          <w:rFonts w:ascii="Arial" w:hAnsi="Arial" w:cs="Arial"/>
        </w:rPr>
        <w:t xml:space="preserve">. </w:t>
      </w:r>
      <w:r w:rsidR="00045ED0" w:rsidRPr="00395400">
        <w:rPr>
          <w:rFonts w:ascii="Arial" w:hAnsi="Arial" w:cs="Arial"/>
        </w:rPr>
        <w:t>In the event that it becomes apparent that delivery or completion cannot be accomplished within the time specified</w:t>
      </w:r>
      <w:r w:rsidR="00B81DA4" w:rsidRPr="00395400">
        <w:rPr>
          <w:rFonts w:ascii="Arial" w:hAnsi="Arial" w:cs="Arial"/>
        </w:rPr>
        <w:t xml:space="preserve"> in the PURCHASE ORDER or as agreed by the Parties,</w:t>
      </w:r>
      <w:r w:rsidR="00045ED0" w:rsidRPr="00FF20CA">
        <w:rPr>
          <w:rFonts w:ascii="Arial" w:hAnsi="Arial" w:cs="Arial"/>
        </w:rPr>
        <w:t xml:space="preserve"> </w:t>
      </w:r>
      <w:r>
        <w:rPr>
          <w:rFonts w:ascii="Arial" w:hAnsi="Arial" w:cs="Arial"/>
        </w:rPr>
        <w:t xml:space="preserve">the </w:t>
      </w:r>
      <w:r w:rsidR="003C16E0">
        <w:rPr>
          <w:rFonts w:ascii="Arial" w:hAnsi="Arial" w:cs="Arial"/>
        </w:rPr>
        <w:t>SUPPLIER</w:t>
      </w:r>
      <w:r w:rsidR="00045ED0" w:rsidRPr="00FF20CA">
        <w:rPr>
          <w:rFonts w:ascii="Arial" w:hAnsi="Arial" w:cs="Arial"/>
        </w:rPr>
        <w:t xml:space="preserve"> shall at its own cost take all necessary steps to expedite the progress of the PURCHASE ORDER, including but not limited to working additional shifts, overtime, providing additional manpower, equipment and air freighting to meet the delivery date(s) required by the PURCHASER.</w:t>
      </w:r>
    </w:p>
    <w:p w14:paraId="1218D3FB" w14:textId="26DB4DCA" w:rsidR="00A7557C" w:rsidRDefault="00A7557C" w:rsidP="00FF20CA">
      <w:pPr>
        <w:pStyle w:val="ListParagraph"/>
        <w:numPr>
          <w:ilvl w:val="1"/>
          <w:numId w:val="43"/>
        </w:numPr>
        <w:ind w:left="720" w:hanging="720"/>
        <w:jc w:val="both"/>
        <w:rPr>
          <w:rFonts w:ascii="Arial" w:hAnsi="Arial" w:cs="Arial"/>
        </w:rPr>
      </w:pPr>
      <w:r>
        <w:rPr>
          <w:rFonts w:ascii="Arial" w:hAnsi="Arial" w:cs="Arial"/>
        </w:rPr>
        <w:t xml:space="preserve">If the PURCHASE ORDER, or any part thereof relates to services to be provided by the </w:t>
      </w:r>
      <w:r w:rsidR="003C16E0">
        <w:rPr>
          <w:rFonts w:ascii="Arial" w:hAnsi="Arial" w:cs="Arial"/>
        </w:rPr>
        <w:t>SUPPLIER</w:t>
      </w:r>
      <w:r>
        <w:rPr>
          <w:rFonts w:ascii="Arial" w:hAnsi="Arial" w:cs="Arial"/>
        </w:rPr>
        <w:t>, the following provisions shall also be applicable under this Article 4:</w:t>
      </w:r>
    </w:p>
    <w:p w14:paraId="7EAEDC66" w14:textId="37CA94C9" w:rsidR="00A7557C" w:rsidRPr="002204FB" w:rsidRDefault="00A45F77">
      <w:pPr>
        <w:numPr>
          <w:ilvl w:val="2"/>
          <w:numId w:val="43"/>
        </w:numPr>
        <w:suppressLineNumbers/>
        <w:suppressAutoHyphens/>
        <w:spacing w:before="60" w:after="60" w:line="240" w:lineRule="auto"/>
        <w:ind w:left="1411" w:hanging="691"/>
        <w:jc w:val="both"/>
        <w:rPr>
          <w:rFonts w:ascii="Arial" w:hAnsi="Arial" w:cs="Arial"/>
        </w:rPr>
      </w:pPr>
      <w:r>
        <w:rPr>
          <w:rFonts w:ascii="Arial" w:hAnsi="Arial" w:cs="Arial"/>
          <w:spacing w:val="-2"/>
        </w:rPr>
        <w:t xml:space="preserve">The </w:t>
      </w:r>
      <w:r w:rsidR="003C16E0">
        <w:rPr>
          <w:rFonts w:ascii="Arial" w:hAnsi="Arial" w:cs="Arial"/>
          <w:spacing w:val="-2"/>
        </w:rPr>
        <w:t>SUPPLIER</w:t>
      </w:r>
      <w:r w:rsidR="00A7557C" w:rsidRPr="00B06954">
        <w:rPr>
          <w:rFonts w:ascii="Arial" w:hAnsi="Arial" w:cs="Arial"/>
          <w:spacing w:val="-2"/>
        </w:rPr>
        <w:t xml:space="preserve"> shall appoint in writing a representative who shall have the authority to act in all matters affecting the PURCHASE ORDER.</w:t>
      </w:r>
      <w:r w:rsidR="00A7557C">
        <w:rPr>
          <w:rFonts w:ascii="Arial" w:hAnsi="Arial" w:cs="Arial"/>
          <w:spacing w:val="-2"/>
        </w:rPr>
        <w:t xml:space="preserve"> </w:t>
      </w:r>
      <w:r>
        <w:rPr>
          <w:rFonts w:ascii="Arial" w:hAnsi="Arial" w:cs="Arial"/>
          <w:spacing w:val="-2"/>
        </w:rPr>
        <w:t xml:space="preserve">The </w:t>
      </w:r>
      <w:r w:rsidR="003C16E0">
        <w:rPr>
          <w:rFonts w:ascii="Arial" w:hAnsi="Arial" w:cs="Arial"/>
          <w:spacing w:val="-2"/>
        </w:rPr>
        <w:t>SUPPLIER</w:t>
      </w:r>
      <w:r w:rsidR="00A7557C" w:rsidRPr="00B06954">
        <w:rPr>
          <w:rFonts w:ascii="Arial" w:hAnsi="Arial" w:cs="Arial"/>
          <w:spacing w:val="-2"/>
        </w:rPr>
        <w:t xml:space="preserve"> shall assign competent and qualified personnel for the performance of the SERVICES and shall not remove or re-assign such personnel without prior consent of </w:t>
      </w:r>
      <w:r>
        <w:rPr>
          <w:rFonts w:ascii="Arial" w:hAnsi="Arial" w:cs="Arial"/>
          <w:spacing w:val="-2"/>
        </w:rPr>
        <w:t xml:space="preserve">the </w:t>
      </w:r>
      <w:r w:rsidR="00A7557C" w:rsidRPr="00B06954">
        <w:rPr>
          <w:rFonts w:ascii="Arial" w:hAnsi="Arial" w:cs="Arial"/>
          <w:spacing w:val="-2"/>
        </w:rPr>
        <w:t xml:space="preserve">PURCHASER, which consent </w:t>
      </w:r>
      <w:r w:rsidR="00A7557C" w:rsidRPr="002204FB">
        <w:rPr>
          <w:rFonts w:ascii="Arial" w:hAnsi="Arial" w:cs="Arial"/>
          <w:spacing w:val="-2"/>
        </w:rPr>
        <w:t>shall not be unreasonably withheld.</w:t>
      </w:r>
    </w:p>
    <w:p w14:paraId="154A2B4B" w14:textId="20F537BD" w:rsidR="00A7557C" w:rsidRPr="00045ED0" w:rsidRDefault="00A01E7D" w:rsidP="00FF20CA">
      <w:pPr>
        <w:numPr>
          <w:ilvl w:val="2"/>
          <w:numId w:val="43"/>
        </w:numPr>
        <w:suppressLineNumbers/>
        <w:suppressAutoHyphens/>
        <w:spacing w:before="60" w:after="60" w:line="240" w:lineRule="auto"/>
        <w:ind w:left="1418" w:hanging="698"/>
        <w:jc w:val="both"/>
        <w:rPr>
          <w:rFonts w:ascii="Arial" w:hAnsi="Arial" w:cs="Arial"/>
        </w:rPr>
      </w:pPr>
      <w:r>
        <w:rPr>
          <w:rFonts w:ascii="Arial" w:hAnsi="Arial" w:cs="Arial"/>
          <w:spacing w:val="-2"/>
        </w:rPr>
        <w:t xml:space="preserve">The </w:t>
      </w:r>
      <w:r w:rsidR="003C16E0">
        <w:rPr>
          <w:rFonts w:ascii="Arial" w:hAnsi="Arial" w:cs="Arial"/>
          <w:spacing w:val="-2"/>
        </w:rPr>
        <w:t>SUPPLIER</w:t>
      </w:r>
      <w:r w:rsidR="00A7557C" w:rsidRPr="00045ED0">
        <w:rPr>
          <w:rFonts w:ascii="Arial" w:hAnsi="Arial" w:cs="Arial"/>
          <w:spacing w:val="-2"/>
        </w:rPr>
        <w:t xml:space="preserve"> shall immediately notify </w:t>
      </w:r>
      <w:r>
        <w:rPr>
          <w:rFonts w:ascii="Arial" w:hAnsi="Arial" w:cs="Arial"/>
          <w:spacing w:val="-2"/>
        </w:rPr>
        <w:t xml:space="preserve">the </w:t>
      </w:r>
      <w:r w:rsidR="00A7557C" w:rsidRPr="00045ED0">
        <w:rPr>
          <w:rFonts w:ascii="Arial" w:hAnsi="Arial" w:cs="Arial"/>
          <w:spacing w:val="-2"/>
        </w:rPr>
        <w:t xml:space="preserve">PURCHASER of any accident or injury sustained by </w:t>
      </w:r>
      <w:r>
        <w:rPr>
          <w:rFonts w:ascii="Arial" w:hAnsi="Arial" w:cs="Arial"/>
          <w:spacing w:val="-2"/>
        </w:rPr>
        <w:t xml:space="preserve">the </w:t>
      </w:r>
      <w:r w:rsidR="003C16E0">
        <w:rPr>
          <w:rFonts w:ascii="Arial" w:hAnsi="Arial" w:cs="Arial"/>
          <w:spacing w:val="-2"/>
        </w:rPr>
        <w:t>SUPPLIER</w:t>
      </w:r>
      <w:r w:rsidR="00A7557C" w:rsidRPr="00045ED0">
        <w:rPr>
          <w:rFonts w:ascii="Arial" w:hAnsi="Arial" w:cs="Arial"/>
          <w:spacing w:val="-2"/>
        </w:rPr>
        <w:t xml:space="preserve"> personnel during the performance of the SERVICES.</w:t>
      </w:r>
    </w:p>
    <w:p w14:paraId="596BA7FF" w14:textId="7A680E9F" w:rsidR="00A7557C" w:rsidRPr="00FF20CA" w:rsidRDefault="00A01E7D" w:rsidP="00FF20CA">
      <w:pPr>
        <w:numPr>
          <w:ilvl w:val="2"/>
          <w:numId w:val="43"/>
        </w:numPr>
        <w:suppressLineNumbers/>
        <w:suppressAutoHyphens/>
        <w:spacing w:before="60" w:after="60" w:line="240" w:lineRule="auto"/>
        <w:ind w:left="1418" w:hanging="698"/>
        <w:jc w:val="both"/>
        <w:rPr>
          <w:rFonts w:ascii="Arial" w:hAnsi="Arial" w:cs="Arial"/>
        </w:rPr>
      </w:pPr>
      <w:proofErr w:type="gramStart"/>
      <w:r>
        <w:rPr>
          <w:rFonts w:ascii="Arial" w:hAnsi="Arial" w:cs="Arial"/>
          <w:spacing w:val="-2"/>
        </w:rPr>
        <w:t>the</w:t>
      </w:r>
      <w:proofErr w:type="gramEnd"/>
      <w:r>
        <w:rPr>
          <w:rFonts w:ascii="Arial" w:hAnsi="Arial" w:cs="Arial"/>
          <w:spacing w:val="-2"/>
        </w:rPr>
        <w:t xml:space="preserve"> </w:t>
      </w:r>
      <w:r w:rsidR="003C16E0">
        <w:rPr>
          <w:rFonts w:ascii="Arial" w:hAnsi="Arial" w:cs="Arial"/>
          <w:spacing w:val="-2"/>
        </w:rPr>
        <w:t>SUPPLIER</w:t>
      </w:r>
      <w:r w:rsidR="00A7557C" w:rsidRPr="00045ED0">
        <w:rPr>
          <w:rFonts w:ascii="Arial" w:hAnsi="Arial" w:cs="Arial"/>
          <w:spacing w:val="-2"/>
        </w:rPr>
        <w:t xml:space="preserve"> shall provide adequate tools and tackles required for performing the site services specified in the purchase order.</w:t>
      </w:r>
    </w:p>
    <w:p w14:paraId="59F864E5" w14:textId="4FF0E485" w:rsidR="00A7557C" w:rsidRPr="00045ED0" w:rsidRDefault="00A01E7D" w:rsidP="00FF20CA">
      <w:pPr>
        <w:numPr>
          <w:ilvl w:val="2"/>
          <w:numId w:val="43"/>
        </w:numPr>
        <w:suppressLineNumbers/>
        <w:suppressAutoHyphens/>
        <w:spacing w:before="60" w:after="60" w:line="240" w:lineRule="auto"/>
        <w:ind w:left="1440"/>
        <w:jc w:val="both"/>
        <w:rPr>
          <w:rFonts w:ascii="Arial" w:hAnsi="Arial" w:cs="Arial"/>
        </w:rPr>
      </w:pPr>
      <w:proofErr w:type="gramStart"/>
      <w:r>
        <w:rPr>
          <w:rFonts w:ascii="Arial" w:hAnsi="Arial" w:cs="Arial"/>
          <w:spacing w:val="-2"/>
        </w:rPr>
        <w:t>the</w:t>
      </w:r>
      <w:proofErr w:type="gramEnd"/>
      <w:r>
        <w:rPr>
          <w:rFonts w:ascii="Arial" w:hAnsi="Arial" w:cs="Arial"/>
          <w:spacing w:val="-2"/>
        </w:rPr>
        <w:t xml:space="preserve"> </w:t>
      </w:r>
      <w:r w:rsidR="00A7557C" w:rsidRPr="00045ED0">
        <w:rPr>
          <w:rFonts w:ascii="Arial" w:hAnsi="Arial" w:cs="Arial"/>
          <w:spacing w:val="-2"/>
        </w:rPr>
        <w:t xml:space="preserve">PURCHASER </w:t>
      </w:r>
      <w:r w:rsidR="00A7557C">
        <w:rPr>
          <w:rFonts w:ascii="Arial" w:hAnsi="Arial" w:cs="Arial"/>
          <w:spacing w:val="-2"/>
        </w:rPr>
        <w:t>shall have a right to appoint its</w:t>
      </w:r>
      <w:r w:rsidR="00A7557C" w:rsidRPr="00045ED0">
        <w:rPr>
          <w:rFonts w:ascii="Arial" w:hAnsi="Arial" w:cs="Arial"/>
          <w:spacing w:val="-2"/>
        </w:rPr>
        <w:t xml:space="preserve"> representative </w:t>
      </w:r>
      <w:r w:rsidR="00A7557C">
        <w:rPr>
          <w:rFonts w:ascii="Arial" w:hAnsi="Arial" w:cs="Arial"/>
          <w:spacing w:val="-2"/>
        </w:rPr>
        <w:t>authorized</w:t>
      </w:r>
      <w:r w:rsidR="00A7557C" w:rsidRPr="00045ED0">
        <w:rPr>
          <w:rFonts w:ascii="Arial" w:hAnsi="Arial" w:cs="Arial"/>
          <w:spacing w:val="-2"/>
        </w:rPr>
        <w:t xml:space="preserve"> to act in all matters </w:t>
      </w:r>
      <w:r w:rsidR="00A7557C">
        <w:rPr>
          <w:rFonts w:ascii="Arial" w:hAnsi="Arial" w:cs="Arial"/>
          <w:spacing w:val="-2"/>
        </w:rPr>
        <w:t>relating to</w:t>
      </w:r>
      <w:r w:rsidR="00A7557C" w:rsidRPr="00045ED0">
        <w:rPr>
          <w:rFonts w:ascii="Arial" w:hAnsi="Arial" w:cs="Arial"/>
          <w:spacing w:val="-2"/>
        </w:rPr>
        <w:t xml:space="preserve"> the PURCHASE ORDER.</w:t>
      </w:r>
    </w:p>
    <w:p w14:paraId="57CFCD00" w14:textId="0505D61D" w:rsidR="00A7557C" w:rsidRPr="00FF20CA" w:rsidRDefault="00A01E7D" w:rsidP="00FF20CA">
      <w:pPr>
        <w:numPr>
          <w:ilvl w:val="2"/>
          <w:numId w:val="43"/>
        </w:numPr>
        <w:suppressLineNumbers/>
        <w:suppressAutoHyphens/>
        <w:spacing w:before="60" w:after="60" w:line="240" w:lineRule="auto"/>
        <w:ind w:left="1418" w:hanging="698"/>
        <w:jc w:val="both"/>
        <w:rPr>
          <w:rFonts w:ascii="Arial" w:hAnsi="Arial" w:cs="Arial"/>
        </w:rPr>
      </w:pPr>
      <w:r>
        <w:rPr>
          <w:rFonts w:ascii="Arial" w:hAnsi="Arial" w:cs="Arial"/>
          <w:spacing w:val="-2"/>
        </w:rPr>
        <w:t xml:space="preserve">the </w:t>
      </w:r>
      <w:r w:rsidR="00A7557C" w:rsidRPr="00045ED0">
        <w:rPr>
          <w:rFonts w:ascii="Arial" w:hAnsi="Arial" w:cs="Arial"/>
          <w:spacing w:val="-2"/>
        </w:rPr>
        <w:t xml:space="preserve">PURCHASER shall allow </w:t>
      </w:r>
      <w:r>
        <w:rPr>
          <w:rFonts w:ascii="Arial" w:hAnsi="Arial" w:cs="Arial"/>
          <w:spacing w:val="-2"/>
        </w:rPr>
        <w:t xml:space="preserve">the </w:t>
      </w:r>
      <w:r w:rsidR="003C16E0">
        <w:rPr>
          <w:rFonts w:ascii="Arial" w:hAnsi="Arial" w:cs="Arial"/>
          <w:spacing w:val="-2"/>
        </w:rPr>
        <w:t>SUPPLIER</w:t>
      </w:r>
      <w:r w:rsidR="00B23BCB">
        <w:rPr>
          <w:rFonts w:ascii="Arial" w:hAnsi="Arial" w:cs="Arial"/>
          <w:spacing w:val="-2"/>
        </w:rPr>
        <w:t>’s</w:t>
      </w:r>
      <w:r w:rsidR="00A7557C" w:rsidRPr="00045ED0">
        <w:rPr>
          <w:rFonts w:ascii="Arial" w:hAnsi="Arial" w:cs="Arial"/>
          <w:spacing w:val="-2"/>
        </w:rPr>
        <w:t xml:space="preserve"> access, subject to </w:t>
      </w:r>
      <w:r>
        <w:rPr>
          <w:rFonts w:ascii="Arial" w:hAnsi="Arial" w:cs="Arial"/>
          <w:spacing w:val="-2"/>
        </w:rPr>
        <w:t xml:space="preserve">the </w:t>
      </w:r>
      <w:r w:rsidR="00A7557C" w:rsidRPr="00045ED0">
        <w:rPr>
          <w:rFonts w:ascii="Arial" w:hAnsi="Arial" w:cs="Arial"/>
          <w:spacing w:val="-2"/>
        </w:rPr>
        <w:t>PURCHASER</w:t>
      </w:r>
      <w:r w:rsidR="00A7557C">
        <w:rPr>
          <w:rFonts w:ascii="Arial" w:hAnsi="Arial" w:cs="Arial"/>
          <w:spacing w:val="-2"/>
        </w:rPr>
        <w:t>’s</w:t>
      </w:r>
      <w:r w:rsidR="00A7557C" w:rsidRPr="00045ED0">
        <w:rPr>
          <w:rFonts w:ascii="Arial" w:hAnsi="Arial" w:cs="Arial"/>
          <w:spacing w:val="-2"/>
        </w:rPr>
        <w:t xml:space="preserve"> normal security control and safety procedures, to </w:t>
      </w:r>
      <w:r>
        <w:rPr>
          <w:rFonts w:ascii="Arial" w:hAnsi="Arial" w:cs="Arial"/>
          <w:spacing w:val="-2"/>
        </w:rPr>
        <w:t xml:space="preserve">the </w:t>
      </w:r>
      <w:r w:rsidR="00A7557C" w:rsidRPr="00045ED0">
        <w:rPr>
          <w:rFonts w:ascii="Arial" w:hAnsi="Arial" w:cs="Arial"/>
          <w:spacing w:val="-2"/>
        </w:rPr>
        <w:t>PURCHASER</w:t>
      </w:r>
      <w:r w:rsidR="00B23BCB">
        <w:rPr>
          <w:rFonts w:ascii="Arial" w:hAnsi="Arial" w:cs="Arial"/>
          <w:spacing w:val="-2"/>
        </w:rPr>
        <w:t>’s</w:t>
      </w:r>
      <w:r w:rsidR="00A7557C" w:rsidRPr="00045ED0">
        <w:rPr>
          <w:rFonts w:ascii="Arial" w:hAnsi="Arial" w:cs="Arial"/>
          <w:spacing w:val="-2"/>
        </w:rPr>
        <w:t xml:space="preserve"> premises, including the </w:t>
      </w:r>
      <w:r w:rsidR="00A7557C">
        <w:rPr>
          <w:rFonts w:ascii="Arial" w:hAnsi="Arial" w:cs="Arial"/>
          <w:spacing w:val="-2"/>
        </w:rPr>
        <w:t>worksite as required for due</w:t>
      </w:r>
      <w:r w:rsidR="00A7557C" w:rsidRPr="00045ED0">
        <w:rPr>
          <w:rFonts w:ascii="Arial" w:hAnsi="Arial" w:cs="Arial"/>
          <w:spacing w:val="-2"/>
        </w:rPr>
        <w:t xml:space="preserve"> performance of </w:t>
      </w:r>
      <w:r w:rsidR="00A7557C">
        <w:rPr>
          <w:rFonts w:ascii="Arial" w:hAnsi="Arial" w:cs="Arial"/>
          <w:spacing w:val="-2"/>
        </w:rPr>
        <w:t>services under the PURCHASE ORDER</w:t>
      </w:r>
      <w:r w:rsidR="00A7557C" w:rsidRPr="00045ED0">
        <w:rPr>
          <w:rFonts w:ascii="Arial" w:hAnsi="Arial" w:cs="Arial"/>
          <w:spacing w:val="-2"/>
        </w:rPr>
        <w:t>.</w:t>
      </w:r>
    </w:p>
    <w:p w14:paraId="330D3B99" w14:textId="4BF3BCD3" w:rsidR="00B06954" w:rsidRPr="00FF20CA" w:rsidRDefault="00A01E7D" w:rsidP="00FF20CA">
      <w:pPr>
        <w:numPr>
          <w:ilvl w:val="2"/>
          <w:numId w:val="43"/>
        </w:numPr>
        <w:suppressLineNumbers/>
        <w:suppressAutoHyphens/>
        <w:spacing w:before="60" w:after="60" w:line="240" w:lineRule="auto"/>
        <w:ind w:left="1418" w:hanging="698"/>
        <w:jc w:val="both"/>
        <w:rPr>
          <w:rFonts w:ascii="Arial" w:hAnsi="Arial" w:cs="Arial"/>
        </w:rPr>
      </w:pPr>
      <w:proofErr w:type="gramStart"/>
      <w:r>
        <w:rPr>
          <w:rFonts w:ascii="Arial" w:hAnsi="Arial" w:cs="Arial"/>
          <w:spacing w:val="-2"/>
        </w:rPr>
        <w:t>the</w:t>
      </w:r>
      <w:proofErr w:type="gramEnd"/>
      <w:r>
        <w:rPr>
          <w:rFonts w:ascii="Arial" w:hAnsi="Arial" w:cs="Arial"/>
          <w:spacing w:val="-2"/>
        </w:rPr>
        <w:t xml:space="preserve"> </w:t>
      </w:r>
      <w:r w:rsidR="003C16E0">
        <w:rPr>
          <w:rFonts w:ascii="Arial" w:hAnsi="Arial" w:cs="Arial"/>
          <w:spacing w:val="-2"/>
        </w:rPr>
        <w:t>SUPPLIER</w:t>
      </w:r>
      <w:r w:rsidR="00B06954" w:rsidRPr="00B06954">
        <w:rPr>
          <w:rFonts w:ascii="Arial" w:hAnsi="Arial" w:cs="Arial"/>
          <w:spacing w:val="-2"/>
        </w:rPr>
        <w:t xml:space="preserve"> shall prepare and submit periodic status/progress reports, the final report and the requisite certificates as required under the PURCHASE ORDER to </w:t>
      </w:r>
      <w:r w:rsidR="00594115">
        <w:rPr>
          <w:rFonts w:ascii="Arial" w:hAnsi="Arial" w:cs="Arial"/>
          <w:spacing w:val="-2"/>
        </w:rPr>
        <w:t xml:space="preserve">the </w:t>
      </w:r>
      <w:r w:rsidR="00B06954" w:rsidRPr="00B06954">
        <w:rPr>
          <w:rFonts w:ascii="Arial" w:hAnsi="Arial" w:cs="Arial"/>
          <w:spacing w:val="-2"/>
        </w:rPr>
        <w:t>PURCHASER</w:t>
      </w:r>
      <w:r w:rsidR="00B06954">
        <w:rPr>
          <w:rFonts w:ascii="Arial" w:hAnsi="Arial" w:cs="Arial"/>
          <w:spacing w:val="-2"/>
        </w:rPr>
        <w:t>.</w:t>
      </w:r>
    </w:p>
    <w:p w14:paraId="1BD3FA2D" w14:textId="21DAF787" w:rsidR="00B566A7" w:rsidRPr="00671E38" w:rsidRDefault="00B566A7" w:rsidP="00FF20CA">
      <w:pPr>
        <w:numPr>
          <w:ilvl w:val="2"/>
          <w:numId w:val="43"/>
        </w:numPr>
        <w:suppressLineNumbers/>
        <w:suppressAutoHyphens/>
        <w:spacing w:before="60" w:after="60" w:line="240" w:lineRule="auto"/>
        <w:ind w:left="1418" w:hanging="698"/>
        <w:jc w:val="both"/>
        <w:rPr>
          <w:rFonts w:ascii="Arial" w:hAnsi="Arial" w:cs="Arial"/>
        </w:rPr>
      </w:pPr>
      <w:r w:rsidRPr="00B566A7">
        <w:rPr>
          <w:rFonts w:ascii="Arial" w:hAnsi="Arial" w:cs="Arial"/>
          <w:spacing w:val="-2"/>
        </w:rPr>
        <w:t xml:space="preserve">Timesheets and/or an approved summary thereof shall be prepared and together with supporting documentation, shall be completed by </w:t>
      </w:r>
      <w:r w:rsidR="00594115">
        <w:rPr>
          <w:rFonts w:ascii="Arial" w:hAnsi="Arial" w:cs="Arial"/>
          <w:spacing w:val="-2"/>
        </w:rPr>
        <w:t xml:space="preserve">the </w:t>
      </w:r>
      <w:r w:rsidR="003C16E0">
        <w:rPr>
          <w:rFonts w:ascii="Arial" w:hAnsi="Arial" w:cs="Arial"/>
          <w:spacing w:val="-2"/>
        </w:rPr>
        <w:t>SUPPLIER</w:t>
      </w:r>
      <w:r w:rsidRPr="00B566A7">
        <w:rPr>
          <w:rFonts w:ascii="Arial" w:hAnsi="Arial" w:cs="Arial"/>
          <w:spacing w:val="-2"/>
        </w:rPr>
        <w:t xml:space="preserve"> and submitted to </w:t>
      </w:r>
      <w:r w:rsidR="00594115">
        <w:rPr>
          <w:rFonts w:ascii="Arial" w:hAnsi="Arial" w:cs="Arial"/>
          <w:spacing w:val="-2"/>
        </w:rPr>
        <w:t xml:space="preserve">the </w:t>
      </w:r>
      <w:r w:rsidRPr="00B566A7">
        <w:rPr>
          <w:rFonts w:ascii="Arial" w:hAnsi="Arial" w:cs="Arial"/>
          <w:spacing w:val="-2"/>
        </w:rPr>
        <w:t>PURCHASER with each invoice.</w:t>
      </w:r>
    </w:p>
    <w:p w14:paraId="6856B79A" w14:textId="49F2EDDB" w:rsidR="008837A9" w:rsidRPr="008442E8" w:rsidRDefault="008837A9" w:rsidP="00671E38">
      <w:pPr>
        <w:pStyle w:val="ListParagraph"/>
        <w:numPr>
          <w:ilvl w:val="1"/>
          <w:numId w:val="43"/>
        </w:numPr>
        <w:ind w:left="720" w:hanging="720"/>
        <w:jc w:val="both"/>
        <w:rPr>
          <w:rFonts w:ascii="Arial" w:hAnsi="Arial" w:cs="Arial"/>
        </w:rPr>
      </w:pPr>
      <w:r>
        <w:rPr>
          <w:rFonts w:ascii="Arial" w:hAnsi="Arial" w:cs="Arial"/>
        </w:rPr>
        <w:t xml:space="preserve">Notwithstanding the provisions above, the SUPPLIER shall ensure that the PRODUCTS procured under the respective </w:t>
      </w:r>
      <w:r w:rsidRPr="00045ED0">
        <w:rPr>
          <w:rFonts w:ascii="Arial" w:hAnsi="Arial" w:cs="Arial"/>
          <w:spacing w:val="-2"/>
        </w:rPr>
        <w:t>PURCHASE ORDER</w:t>
      </w:r>
      <w:r>
        <w:rPr>
          <w:rFonts w:ascii="Arial" w:hAnsi="Arial" w:cs="Arial"/>
          <w:spacing w:val="-2"/>
        </w:rPr>
        <w:t xml:space="preserve">(s) shall be delivered to the </w:t>
      </w:r>
      <w:r w:rsidRPr="00B566A7">
        <w:rPr>
          <w:rFonts w:ascii="Arial" w:hAnsi="Arial" w:cs="Arial"/>
          <w:spacing w:val="-2"/>
        </w:rPr>
        <w:lastRenderedPageBreak/>
        <w:t>PURCHASER</w:t>
      </w:r>
      <w:r>
        <w:rPr>
          <w:rFonts w:ascii="Arial" w:hAnsi="Arial" w:cs="Arial"/>
          <w:spacing w:val="-2"/>
        </w:rPr>
        <w:t xml:space="preserve"> within two hundred seventy (270) days of the date of payment of the first tranche (portion) of payment for such </w:t>
      </w:r>
      <w:r>
        <w:rPr>
          <w:rFonts w:ascii="Arial" w:hAnsi="Arial" w:cs="Arial"/>
        </w:rPr>
        <w:t xml:space="preserve">PRODUCTS by the </w:t>
      </w:r>
      <w:r w:rsidRPr="00B566A7">
        <w:rPr>
          <w:rFonts w:ascii="Arial" w:hAnsi="Arial" w:cs="Arial"/>
          <w:spacing w:val="-2"/>
        </w:rPr>
        <w:t>PURCHASER</w:t>
      </w:r>
      <w:r w:rsidR="00301BA2">
        <w:rPr>
          <w:rFonts w:ascii="Arial" w:hAnsi="Arial" w:cs="Arial"/>
          <w:spacing w:val="-2"/>
        </w:rPr>
        <w:t xml:space="preserve"> </w:t>
      </w:r>
      <w:r w:rsidR="00301BA2" w:rsidRPr="00671E38">
        <w:rPr>
          <w:rFonts w:ascii="Arial" w:hAnsi="Arial" w:cs="Arial"/>
          <w:spacing w:val="-2"/>
        </w:rPr>
        <w:t>to any bank accounts maintained outside the Republic of Azerbaijan</w:t>
      </w:r>
      <w:r>
        <w:rPr>
          <w:rFonts w:ascii="Arial" w:hAnsi="Arial" w:cs="Arial"/>
          <w:spacing w:val="-2"/>
        </w:rPr>
        <w:t xml:space="preserve">. </w:t>
      </w:r>
      <w:r w:rsidR="00985042">
        <w:rPr>
          <w:rFonts w:ascii="Arial" w:hAnsi="Arial" w:cs="Arial"/>
          <w:spacing w:val="-2"/>
        </w:rPr>
        <w:t>If the</w:t>
      </w:r>
      <w:r w:rsidR="00985042" w:rsidRPr="00671E38">
        <w:rPr>
          <w:rFonts w:ascii="Arial" w:hAnsi="Arial" w:cs="Arial"/>
          <w:spacing w:val="-2"/>
        </w:rPr>
        <w:t xml:space="preserve"> SUPPLIER</w:t>
      </w:r>
      <w:r w:rsidR="00985042">
        <w:rPr>
          <w:rFonts w:ascii="Arial" w:hAnsi="Arial" w:cs="Arial"/>
          <w:spacing w:val="-2"/>
        </w:rPr>
        <w:t xml:space="preserve"> fails to do so, and upon request of the PURCHASER, the</w:t>
      </w:r>
      <w:r w:rsidR="00985042" w:rsidRPr="00671E38">
        <w:rPr>
          <w:rFonts w:ascii="Arial" w:hAnsi="Arial" w:cs="Arial"/>
          <w:spacing w:val="-2"/>
        </w:rPr>
        <w:t xml:space="preserve"> SUPPLIER</w:t>
      </w:r>
      <w:r w:rsidR="00985042">
        <w:rPr>
          <w:rFonts w:ascii="Arial" w:hAnsi="Arial" w:cs="Arial"/>
          <w:spacing w:val="-2"/>
        </w:rPr>
        <w:t xml:space="preserve"> shall remit the payment(s) to </w:t>
      </w:r>
      <w:r w:rsidR="00985042" w:rsidRPr="00671E38">
        <w:rPr>
          <w:rFonts w:ascii="Arial" w:hAnsi="Arial" w:cs="Arial"/>
          <w:spacing w:val="-2"/>
        </w:rPr>
        <w:t xml:space="preserve">the </w:t>
      </w:r>
      <w:r w:rsidR="00985042" w:rsidRPr="00B566A7">
        <w:rPr>
          <w:rFonts w:ascii="Arial" w:hAnsi="Arial" w:cs="Arial"/>
          <w:spacing w:val="-2"/>
        </w:rPr>
        <w:t>PURCHASER</w:t>
      </w:r>
      <w:r w:rsidR="00985042">
        <w:rPr>
          <w:rFonts w:ascii="Arial" w:hAnsi="Arial" w:cs="Arial"/>
          <w:spacing w:val="-2"/>
        </w:rPr>
        <w:t xml:space="preserve"> by expiration of such two hundred seventy (270) days. </w:t>
      </w:r>
      <w:r w:rsidR="00985042" w:rsidRPr="00671E38">
        <w:rPr>
          <w:rFonts w:ascii="Arial" w:hAnsi="Arial" w:cs="Arial"/>
          <w:spacing w:val="-2"/>
        </w:rPr>
        <w:t xml:space="preserve">The SUPPLIER shall indemnify the PURCHASER from all liabilities and losses of whatsoever incurred or suffered by the PURCHASER as the result of non-compliance with this Clause and </w:t>
      </w:r>
      <w:r w:rsidR="00985042">
        <w:rPr>
          <w:rFonts w:ascii="Arial" w:hAnsi="Arial" w:cs="Arial"/>
          <w:spacing w:val="-2"/>
        </w:rPr>
        <w:t xml:space="preserve">non-delivery of the PRODUCTS on time as stipulated in this </w:t>
      </w:r>
      <w:r w:rsidR="00CE2377">
        <w:rPr>
          <w:rFonts w:ascii="Arial" w:hAnsi="Arial" w:cs="Arial"/>
          <w:spacing w:val="-2"/>
        </w:rPr>
        <w:t>Clau</w:t>
      </w:r>
      <w:r w:rsidR="00985042">
        <w:rPr>
          <w:rFonts w:ascii="Arial" w:hAnsi="Arial" w:cs="Arial"/>
          <w:spacing w:val="-2"/>
        </w:rPr>
        <w:t>s</w:t>
      </w:r>
      <w:r w:rsidR="00CE2377">
        <w:rPr>
          <w:rFonts w:ascii="Arial" w:hAnsi="Arial" w:cs="Arial"/>
          <w:spacing w:val="-2"/>
        </w:rPr>
        <w:t>e</w:t>
      </w:r>
      <w:r w:rsidR="00985042" w:rsidRPr="00671E38">
        <w:rPr>
          <w:rFonts w:ascii="Arial" w:hAnsi="Arial" w:cs="Arial"/>
          <w:spacing w:val="-2"/>
        </w:rPr>
        <w:t xml:space="preserve"> by the SUPPLIER.</w:t>
      </w:r>
    </w:p>
    <w:p w14:paraId="07614455" w14:textId="77777777" w:rsidR="008442E8" w:rsidRPr="00FF20CA" w:rsidRDefault="008442E8" w:rsidP="008442E8">
      <w:pPr>
        <w:pStyle w:val="ListParagraph"/>
        <w:jc w:val="both"/>
        <w:rPr>
          <w:rFonts w:ascii="Arial" w:hAnsi="Arial" w:cs="Arial"/>
        </w:rPr>
      </w:pPr>
    </w:p>
    <w:p w14:paraId="76BB5D99" w14:textId="72D628CE" w:rsidR="00045ED0" w:rsidRPr="00FF20CA" w:rsidRDefault="00045ED0" w:rsidP="00FF20CA">
      <w:pPr>
        <w:pStyle w:val="Heading1"/>
        <w:keepNext w:val="0"/>
        <w:keepLines w:val="0"/>
        <w:numPr>
          <w:ilvl w:val="0"/>
          <w:numId w:val="43"/>
        </w:numPr>
        <w:spacing w:before="60" w:after="60" w:line="240" w:lineRule="auto"/>
        <w:ind w:left="706" w:hanging="706"/>
        <w:jc w:val="both"/>
        <w:rPr>
          <w:rFonts w:ascii="Arial" w:eastAsiaTheme="minorHAnsi" w:hAnsi="Arial" w:cs="Arial"/>
          <w:b/>
          <w:color w:val="auto"/>
          <w:sz w:val="22"/>
          <w:szCs w:val="22"/>
        </w:rPr>
      </w:pPr>
      <w:r w:rsidRPr="00FF20CA">
        <w:rPr>
          <w:rFonts w:ascii="Arial" w:eastAsiaTheme="minorHAnsi" w:hAnsi="Arial" w:cs="Arial"/>
          <w:b/>
          <w:color w:val="auto"/>
          <w:sz w:val="22"/>
          <w:szCs w:val="22"/>
        </w:rPr>
        <w:t>PRICES AND PAYMENTS</w:t>
      </w:r>
      <w:bookmarkEnd w:id="2"/>
    </w:p>
    <w:p w14:paraId="0D02BBE2" w14:textId="014ACAA2"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r w:rsidRPr="00FF20CA">
        <w:rPr>
          <w:rFonts w:ascii="Arial" w:eastAsiaTheme="minorHAnsi" w:hAnsi="Arial" w:cs="Arial"/>
          <w:color w:val="auto"/>
          <w:sz w:val="22"/>
          <w:szCs w:val="22"/>
        </w:rPr>
        <w:t xml:space="preserve">Prices shall include all charges and expenses in connection with the packing of the PRODUCTS and their carriage to the delivery point in accordance with </w:t>
      </w:r>
      <w:r w:rsidR="00665D68">
        <w:rPr>
          <w:rFonts w:ascii="Arial" w:eastAsiaTheme="minorHAnsi" w:hAnsi="Arial" w:cs="Arial"/>
          <w:color w:val="auto"/>
          <w:sz w:val="22"/>
          <w:szCs w:val="22"/>
        </w:rPr>
        <w:t>the d</w:t>
      </w:r>
      <w:r w:rsidR="00665D68" w:rsidRPr="00FF20CA">
        <w:rPr>
          <w:rFonts w:ascii="Arial" w:eastAsiaTheme="minorHAnsi" w:hAnsi="Arial" w:cs="Arial"/>
          <w:color w:val="auto"/>
          <w:sz w:val="22"/>
          <w:szCs w:val="22"/>
        </w:rPr>
        <w:t xml:space="preserve">elivery </w:t>
      </w:r>
      <w:r w:rsidR="00665D68">
        <w:rPr>
          <w:rFonts w:ascii="Arial" w:eastAsiaTheme="minorHAnsi" w:hAnsi="Arial" w:cs="Arial"/>
          <w:color w:val="auto"/>
          <w:sz w:val="22"/>
          <w:szCs w:val="22"/>
        </w:rPr>
        <w:t>t</w:t>
      </w:r>
      <w:r w:rsidR="00665D68" w:rsidRPr="00FF20CA">
        <w:rPr>
          <w:rFonts w:ascii="Arial" w:eastAsiaTheme="minorHAnsi" w:hAnsi="Arial" w:cs="Arial"/>
          <w:color w:val="auto"/>
          <w:sz w:val="22"/>
          <w:szCs w:val="22"/>
        </w:rPr>
        <w:t xml:space="preserve">erms </w:t>
      </w:r>
      <w:r w:rsidRPr="00FF20CA">
        <w:rPr>
          <w:rFonts w:ascii="Arial" w:eastAsiaTheme="minorHAnsi" w:hAnsi="Arial" w:cs="Arial"/>
          <w:color w:val="auto"/>
          <w:sz w:val="22"/>
          <w:szCs w:val="22"/>
        </w:rPr>
        <w:t xml:space="preserve">specified in the PURCHASE ORDER. Invoices shall be submitted in accordance with Exhibit </w:t>
      </w:r>
      <w:r w:rsidR="001C7A4C">
        <w:rPr>
          <w:rFonts w:ascii="Arial" w:eastAsiaTheme="minorHAnsi" w:hAnsi="Arial" w:cs="Arial"/>
          <w:color w:val="auto"/>
          <w:sz w:val="22"/>
          <w:szCs w:val="22"/>
        </w:rPr>
        <w:t>B</w:t>
      </w:r>
      <w:r w:rsidR="001C7A4C" w:rsidRPr="00FF20CA">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 xml:space="preserve">‘’Invoicing Instructions’’. </w:t>
      </w:r>
    </w:p>
    <w:p w14:paraId="3CEE85F9" w14:textId="2D4C4879" w:rsidR="00045ED0" w:rsidRPr="00FF20CA" w:rsidRDefault="00D93819"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r w:rsidRPr="00FF20CA">
        <w:rPr>
          <w:rFonts w:ascii="Arial" w:eastAsiaTheme="minorHAnsi" w:hAnsi="Arial" w:cs="Arial"/>
          <w:color w:val="auto"/>
          <w:sz w:val="22"/>
          <w:szCs w:val="22"/>
        </w:rPr>
        <w:t xml:space="preserve">Unless otherwise agreed between the Parties, prices </w:t>
      </w:r>
      <w:r w:rsidR="00045ED0" w:rsidRPr="00FF20CA">
        <w:rPr>
          <w:rFonts w:ascii="Arial" w:eastAsiaTheme="minorHAnsi" w:hAnsi="Arial" w:cs="Arial"/>
          <w:color w:val="auto"/>
          <w:sz w:val="22"/>
          <w:szCs w:val="22"/>
        </w:rPr>
        <w:t xml:space="preserve">are firm and fixed and shall not be subject to exchange rate variation or escalation for any reason whatsoever.  </w:t>
      </w:r>
    </w:p>
    <w:p w14:paraId="25967621" w14:textId="57E6EF0A"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bookmarkStart w:id="3" w:name="_Ref159299004"/>
      <w:r w:rsidRPr="00FF20CA">
        <w:rPr>
          <w:rFonts w:ascii="Arial" w:eastAsiaTheme="minorHAnsi" w:hAnsi="Arial" w:cs="Arial"/>
          <w:color w:val="auto"/>
          <w:sz w:val="22"/>
          <w:szCs w:val="22"/>
        </w:rPr>
        <w:t>All taxes, customs</w:t>
      </w:r>
      <w:r w:rsidR="006F0360" w:rsidRPr="00FF20CA">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 xml:space="preserve">and import duties arising </w:t>
      </w:r>
      <w:r w:rsidR="00724939" w:rsidRPr="00FF20CA">
        <w:rPr>
          <w:rFonts w:ascii="Arial" w:eastAsiaTheme="minorHAnsi" w:hAnsi="Arial" w:cs="Arial"/>
          <w:color w:val="auto"/>
          <w:sz w:val="22"/>
          <w:szCs w:val="22"/>
        </w:rPr>
        <w:t xml:space="preserve">out of </w:t>
      </w:r>
      <w:r w:rsidRPr="00FF20CA">
        <w:rPr>
          <w:rFonts w:ascii="Arial" w:eastAsiaTheme="minorHAnsi" w:hAnsi="Arial" w:cs="Arial"/>
          <w:color w:val="auto"/>
          <w:sz w:val="22"/>
          <w:szCs w:val="22"/>
        </w:rPr>
        <w:t>the sale of the PRODUCTS are deemed to be included in the prices and shall be borne by</w:t>
      </w:r>
      <w:r w:rsidR="006202D1">
        <w:rPr>
          <w:rFonts w:ascii="Arial" w:eastAsiaTheme="minorHAnsi" w:hAnsi="Arial" w:cs="Arial"/>
          <w:color w:val="auto"/>
          <w:sz w:val="22"/>
          <w:szCs w:val="22"/>
        </w:rPr>
        <w:t xml:space="preserve"> </w:t>
      </w:r>
      <w:r w:rsidR="00665D68">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PURCHASER </w:t>
      </w:r>
      <w:r w:rsidR="00724939">
        <w:rPr>
          <w:rFonts w:ascii="Arial" w:eastAsiaTheme="minorHAnsi" w:hAnsi="Arial" w:cs="Arial"/>
          <w:color w:val="auto"/>
          <w:sz w:val="22"/>
          <w:szCs w:val="22"/>
        </w:rPr>
        <w:t xml:space="preserve">may </w:t>
      </w:r>
      <w:r w:rsidRPr="00FF20CA">
        <w:rPr>
          <w:rFonts w:ascii="Arial" w:eastAsiaTheme="minorHAnsi" w:hAnsi="Arial" w:cs="Arial"/>
          <w:color w:val="auto"/>
          <w:sz w:val="22"/>
          <w:szCs w:val="22"/>
        </w:rPr>
        <w:t xml:space="preserve">withhold from payments </w:t>
      </w:r>
      <w:r w:rsidR="00724939">
        <w:rPr>
          <w:rFonts w:ascii="Arial" w:eastAsiaTheme="minorHAnsi" w:hAnsi="Arial" w:cs="Arial"/>
          <w:color w:val="auto"/>
          <w:sz w:val="22"/>
          <w:szCs w:val="22"/>
        </w:rPr>
        <w:t xml:space="preserve">any </w:t>
      </w:r>
      <w:r w:rsidRPr="00FF20CA">
        <w:rPr>
          <w:rFonts w:ascii="Arial" w:eastAsiaTheme="minorHAnsi" w:hAnsi="Arial" w:cs="Arial"/>
          <w:color w:val="auto"/>
          <w:sz w:val="22"/>
          <w:szCs w:val="22"/>
        </w:rPr>
        <w:t>amounts</w:t>
      </w:r>
      <w:r w:rsidR="00724939">
        <w:rPr>
          <w:rFonts w:ascii="Arial" w:eastAsiaTheme="minorHAnsi" w:hAnsi="Arial" w:cs="Arial"/>
          <w:color w:val="auto"/>
          <w:sz w:val="22"/>
          <w:szCs w:val="22"/>
        </w:rPr>
        <w:t xml:space="preserve"> representing the </w:t>
      </w:r>
      <w:r w:rsidR="003C16E0">
        <w:rPr>
          <w:rFonts w:ascii="Arial" w:eastAsiaTheme="minorHAnsi" w:hAnsi="Arial" w:cs="Arial"/>
          <w:color w:val="auto"/>
          <w:sz w:val="22"/>
          <w:szCs w:val="22"/>
        </w:rPr>
        <w:t>SUPPLIER</w:t>
      </w:r>
      <w:r w:rsidR="00724939">
        <w:rPr>
          <w:rFonts w:ascii="Arial" w:eastAsiaTheme="minorHAnsi" w:hAnsi="Arial" w:cs="Arial"/>
          <w:color w:val="auto"/>
          <w:sz w:val="22"/>
          <w:szCs w:val="22"/>
        </w:rPr>
        <w:t>’s</w:t>
      </w:r>
      <w:r w:rsidRPr="00FF20CA">
        <w:rPr>
          <w:rFonts w:ascii="Arial" w:eastAsiaTheme="minorHAnsi" w:hAnsi="Arial" w:cs="Arial"/>
          <w:color w:val="auto"/>
          <w:sz w:val="22"/>
          <w:szCs w:val="22"/>
        </w:rPr>
        <w:t xml:space="preserve"> withholding taxes</w:t>
      </w:r>
      <w:bookmarkEnd w:id="3"/>
      <w:r w:rsidR="00477051" w:rsidRPr="00665D68">
        <w:rPr>
          <w:rFonts w:ascii="Arial" w:eastAsiaTheme="minorHAnsi" w:hAnsi="Arial" w:cs="Arial"/>
          <w:color w:val="auto"/>
          <w:sz w:val="22"/>
          <w:szCs w:val="22"/>
        </w:rPr>
        <w:t>,</w:t>
      </w:r>
      <w:r w:rsidRPr="00FF20CA">
        <w:rPr>
          <w:rFonts w:ascii="Arial" w:eastAsiaTheme="minorHAnsi" w:hAnsi="Arial" w:cs="Arial"/>
          <w:color w:val="auto"/>
          <w:sz w:val="22"/>
          <w:szCs w:val="22"/>
        </w:rPr>
        <w:t xml:space="preserve"> </w:t>
      </w:r>
      <w:r w:rsidR="00477051" w:rsidRPr="00665D68">
        <w:rPr>
          <w:rFonts w:ascii="Arial" w:eastAsiaTheme="minorHAnsi" w:hAnsi="Arial" w:cs="Arial"/>
          <w:color w:val="auto"/>
          <w:sz w:val="22"/>
          <w:szCs w:val="22"/>
        </w:rPr>
        <w:t>provided that</w:t>
      </w:r>
      <w:r w:rsidR="006202D1" w:rsidRPr="00665D68">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 xml:space="preserve">PURCHASER has advised </w:t>
      </w:r>
      <w:r w:rsidR="00665D68" w:rsidRPr="00FF20CA">
        <w:rPr>
          <w:rFonts w:ascii="Arial" w:eastAsiaTheme="minorHAnsi" w:hAnsi="Arial" w:cs="Arial"/>
          <w:color w:val="auto"/>
          <w:sz w:val="22"/>
          <w:szCs w:val="22"/>
        </w:rPr>
        <w:t xml:space="preserve">the </w:t>
      </w:r>
      <w:r w:rsidR="003C16E0" w:rsidRPr="00FF20CA">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in advance of any </w:t>
      </w:r>
      <w:r w:rsidR="00724939" w:rsidRPr="00665D68">
        <w:rPr>
          <w:rFonts w:ascii="Arial" w:eastAsiaTheme="minorHAnsi" w:hAnsi="Arial" w:cs="Arial"/>
          <w:color w:val="auto"/>
          <w:sz w:val="22"/>
          <w:szCs w:val="22"/>
        </w:rPr>
        <w:t>such</w:t>
      </w:r>
      <w:r w:rsidR="00724939" w:rsidRPr="00FF20CA">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withholding requirements applicable to the PURCHASE ORDER.</w:t>
      </w:r>
    </w:p>
    <w:p w14:paraId="2E573963" w14:textId="1832CD78" w:rsidR="009456B9" w:rsidRDefault="00665D68"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r>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shall</w:t>
      </w:r>
      <w:r w:rsidR="00EC0715">
        <w:rPr>
          <w:rFonts w:ascii="Arial" w:eastAsiaTheme="minorHAnsi" w:hAnsi="Arial" w:cs="Arial"/>
          <w:color w:val="auto"/>
          <w:sz w:val="22"/>
          <w:szCs w:val="22"/>
        </w:rPr>
        <w:t>, except as otherwise stated in the PURCHASE ORDER,</w:t>
      </w:r>
      <w:r w:rsidR="00045ED0" w:rsidRPr="00FF20CA">
        <w:rPr>
          <w:rFonts w:ascii="Arial" w:eastAsiaTheme="minorHAnsi" w:hAnsi="Arial" w:cs="Arial"/>
          <w:color w:val="auto"/>
          <w:sz w:val="22"/>
          <w:szCs w:val="22"/>
        </w:rPr>
        <w:t xml:space="preserve"> be paid </w:t>
      </w:r>
      <w:r w:rsidR="006202D1">
        <w:rPr>
          <w:rFonts w:ascii="Arial" w:eastAsiaTheme="minorHAnsi" w:hAnsi="Arial" w:cs="Arial"/>
          <w:color w:val="auto"/>
          <w:sz w:val="22"/>
          <w:szCs w:val="22"/>
        </w:rPr>
        <w:t xml:space="preserve">within </w:t>
      </w:r>
      <w:r w:rsidR="008F0BC6">
        <w:rPr>
          <w:rFonts w:ascii="Arial" w:eastAsiaTheme="minorHAnsi" w:hAnsi="Arial" w:cs="Arial"/>
          <w:color w:val="auto"/>
          <w:sz w:val="22"/>
          <w:szCs w:val="22"/>
        </w:rPr>
        <w:t>thirty (</w:t>
      </w:r>
      <w:r w:rsidR="00045ED0" w:rsidRPr="00FF20CA">
        <w:rPr>
          <w:rFonts w:ascii="Arial" w:eastAsiaTheme="minorHAnsi" w:hAnsi="Arial" w:cs="Arial"/>
          <w:color w:val="auto"/>
          <w:sz w:val="22"/>
          <w:szCs w:val="22"/>
        </w:rPr>
        <w:t>30</w:t>
      </w:r>
      <w:r w:rsidR="008F0BC6">
        <w:rPr>
          <w:rFonts w:ascii="Arial" w:eastAsiaTheme="minorHAnsi" w:hAnsi="Arial" w:cs="Arial"/>
          <w:color w:val="auto"/>
          <w:sz w:val="22"/>
          <w:szCs w:val="22"/>
        </w:rPr>
        <w:t>)</w:t>
      </w:r>
      <w:r w:rsidR="006202D1">
        <w:rPr>
          <w:rFonts w:ascii="Arial" w:eastAsiaTheme="minorHAnsi" w:hAnsi="Arial" w:cs="Arial"/>
          <w:color w:val="auto"/>
          <w:sz w:val="22"/>
          <w:szCs w:val="22"/>
        </w:rPr>
        <w:t xml:space="preserve"> </w:t>
      </w:r>
      <w:r w:rsidR="00045ED0" w:rsidRPr="00FF20CA">
        <w:rPr>
          <w:rFonts w:ascii="Arial" w:eastAsiaTheme="minorHAnsi" w:hAnsi="Arial" w:cs="Arial"/>
          <w:color w:val="auto"/>
          <w:sz w:val="22"/>
          <w:szCs w:val="22"/>
        </w:rPr>
        <w:t>days</w:t>
      </w:r>
      <w:r w:rsidR="008F0BC6">
        <w:rPr>
          <w:rFonts w:ascii="Arial" w:eastAsiaTheme="minorHAnsi" w:hAnsi="Arial" w:cs="Arial"/>
          <w:color w:val="auto"/>
          <w:sz w:val="22"/>
          <w:szCs w:val="22"/>
        </w:rPr>
        <w:t xml:space="preserve"> </w:t>
      </w:r>
      <w:r w:rsidR="00045ED0" w:rsidRPr="00FF20CA">
        <w:rPr>
          <w:rFonts w:ascii="Arial" w:eastAsiaTheme="minorHAnsi" w:hAnsi="Arial" w:cs="Arial"/>
          <w:color w:val="auto"/>
          <w:sz w:val="22"/>
          <w:szCs w:val="22"/>
        </w:rPr>
        <w:t>after final delivery of all required PRODUCTS</w:t>
      </w:r>
      <w:r w:rsidR="00864A94">
        <w:rPr>
          <w:rFonts w:ascii="Arial" w:eastAsiaTheme="minorHAnsi" w:hAnsi="Arial" w:cs="Arial"/>
          <w:color w:val="auto"/>
          <w:sz w:val="22"/>
          <w:szCs w:val="22"/>
        </w:rPr>
        <w:t xml:space="preserve"> to the satisfaction of the PURCHASER</w:t>
      </w:r>
      <w:r w:rsidR="00045ED0" w:rsidRPr="00FF20CA">
        <w:rPr>
          <w:rFonts w:ascii="Arial" w:eastAsiaTheme="minorHAnsi" w:hAnsi="Arial" w:cs="Arial"/>
          <w:color w:val="auto"/>
          <w:sz w:val="22"/>
          <w:szCs w:val="22"/>
        </w:rPr>
        <w:t xml:space="preserve"> </w:t>
      </w:r>
      <w:r w:rsidR="00477051">
        <w:rPr>
          <w:rFonts w:ascii="Arial" w:eastAsiaTheme="minorHAnsi" w:hAnsi="Arial" w:cs="Arial"/>
          <w:color w:val="auto"/>
          <w:sz w:val="22"/>
          <w:szCs w:val="22"/>
        </w:rPr>
        <w:t xml:space="preserve">and submission of </w:t>
      </w:r>
      <w:r w:rsidR="00045ED0" w:rsidRPr="00FF20CA">
        <w:rPr>
          <w:rFonts w:ascii="Arial" w:eastAsiaTheme="minorHAnsi" w:hAnsi="Arial" w:cs="Arial"/>
          <w:color w:val="auto"/>
          <w:sz w:val="22"/>
          <w:szCs w:val="22"/>
        </w:rPr>
        <w:t xml:space="preserve">a correct </w:t>
      </w:r>
      <w:r w:rsidR="00477051">
        <w:rPr>
          <w:rFonts w:ascii="Arial" w:eastAsiaTheme="minorHAnsi" w:hAnsi="Arial" w:cs="Arial"/>
          <w:color w:val="auto"/>
          <w:sz w:val="22"/>
          <w:szCs w:val="22"/>
        </w:rPr>
        <w:t>i</w:t>
      </w:r>
      <w:r w:rsidR="00045ED0" w:rsidRPr="00FF20CA">
        <w:rPr>
          <w:rFonts w:ascii="Arial" w:eastAsiaTheme="minorHAnsi" w:hAnsi="Arial" w:cs="Arial"/>
          <w:color w:val="auto"/>
          <w:sz w:val="22"/>
          <w:szCs w:val="22"/>
        </w:rPr>
        <w:t>nvoice</w:t>
      </w:r>
      <w:r w:rsidR="00477051">
        <w:rPr>
          <w:rFonts w:ascii="Arial" w:eastAsiaTheme="minorHAnsi" w:hAnsi="Arial" w:cs="Arial"/>
          <w:color w:val="auto"/>
          <w:sz w:val="22"/>
          <w:szCs w:val="22"/>
        </w:rPr>
        <w:t xml:space="preserve"> together with</w:t>
      </w:r>
      <w:r w:rsidR="00045ED0" w:rsidRPr="00FF20CA">
        <w:rPr>
          <w:rFonts w:ascii="Arial" w:eastAsiaTheme="minorHAnsi" w:hAnsi="Arial" w:cs="Arial"/>
          <w:color w:val="auto"/>
          <w:sz w:val="22"/>
          <w:szCs w:val="22"/>
        </w:rPr>
        <w:t xml:space="preserve"> </w:t>
      </w:r>
      <w:r w:rsidR="00477051">
        <w:rPr>
          <w:rFonts w:ascii="Arial" w:eastAsiaTheme="minorHAnsi" w:hAnsi="Arial" w:cs="Arial"/>
          <w:color w:val="auto"/>
          <w:sz w:val="22"/>
          <w:szCs w:val="22"/>
        </w:rPr>
        <w:t xml:space="preserve">all </w:t>
      </w:r>
      <w:r w:rsidR="00045ED0" w:rsidRPr="00FF20CA">
        <w:rPr>
          <w:rFonts w:ascii="Arial" w:eastAsiaTheme="minorHAnsi" w:hAnsi="Arial" w:cs="Arial"/>
          <w:color w:val="auto"/>
          <w:sz w:val="22"/>
          <w:szCs w:val="22"/>
        </w:rPr>
        <w:t xml:space="preserve">necessary shipping documents and </w:t>
      </w:r>
      <w:r w:rsidR="00477051">
        <w:rPr>
          <w:rFonts w:ascii="Arial" w:eastAsiaTheme="minorHAnsi" w:hAnsi="Arial" w:cs="Arial"/>
          <w:color w:val="auto"/>
          <w:sz w:val="22"/>
          <w:szCs w:val="22"/>
        </w:rPr>
        <w:t xml:space="preserve">other </w:t>
      </w:r>
      <w:r w:rsidR="00045ED0" w:rsidRPr="00FF20CA">
        <w:rPr>
          <w:rFonts w:ascii="Arial" w:eastAsiaTheme="minorHAnsi" w:hAnsi="Arial" w:cs="Arial"/>
          <w:color w:val="auto"/>
          <w:sz w:val="22"/>
          <w:szCs w:val="22"/>
        </w:rPr>
        <w:t xml:space="preserve">documentation </w:t>
      </w:r>
      <w:r w:rsidR="00477051">
        <w:rPr>
          <w:rFonts w:ascii="Arial" w:eastAsiaTheme="minorHAnsi" w:hAnsi="Arial" w:cs="Arial"/>
          <w:color w:val="auto"/>
          <w:sz w:val="22"/>
          <w:szCs w:val="22"/>
        </w:rPr>
        <w:t>as required under</w:t>
      </w:r>
      <w:r w:rsidR="00045ED0" w:rsidRPr="00FF20CA">
        <w:rPr>
          <w:rFonts w:ascii="Arial" w:eastAsiaTheme="minorHAnsi" w:hAnsi="Arial" w:cs="Arial"/>
          <w:color w:val="auto"/>
          <w:sz w:val="22"/>
          <w:szCs w:val="22"/>
        </w:rPr>
        <w:t xml:space="preserve"> the PURCHASE ORDER</w:t>
      </w:r>
      <w:r w:rsidR="00864A94">
        <w:rPr>
          <w:rFonts w:ascii="Arial" w:eastAsiaTheme="minorHAnsi" w:hAnsi="Arial" w:cs="Arial"/>
          <w:color w:val="auto"/>
          <w:sz w:val="22"/>
          <w:szCs w:val="22"/>
        </w:rPr>
        <w:t xml:space="preserve"> or by a competent regulatory state body or court</w:t>
      </w:r>
      <w:r w:rsidR="00045ED0" w:rsidRPr="00FF20CA">
        <w:rPr>
          <w:rFonts w:ascii="Arial" w:eastAsiaTheme="minorHAnsi" w:hAnsi="Arial" w:cs="Arial"/>
          <w:color w:val="auto"/>
          <w:sz w:val="22"/>
          <w:szCs w:val="22"/>
        </w:rPr>
        <w:t>.</w:t>
      </w:r>
      <w:r w:rsidR="009456B9" w:rsidRPr="009456B9">
        <w:rPr>
          <w:rFonts w:ascii="Arial" w:eastAsiaTheme="minorHAnsi" w:hAnsi="Arial" w:cs="Arial"/>
          <w:color w:val="auto"/>
          <w:sz w:val="22"/>
          <w:szCs w:val="22"/>
        </w:rPr>
        <w:t xml:space="preserve"> </w:t>
      </w:r>
      <w:r w:rsidR="00EC0715">
        <w:rPr>
          <w:rFonts w:ascii="Arial" w:eastAsiaTheme="minorHAnsi" w:hAnsi="Arial" w:cs="Arial"/>
          <w:color w:val="auto"/>
          <w:sz w:val="22"/>
          <w:szCs w:val="22"/>
        </w:rPr>
        <w:t xml:space="preserve">In order for </w:t>
      </w:r>
      <w:r>
        <w:rPr>
          <w:rFonts w:ascii="Arial" w:eastAsiaTheme="minorHAnsi" w:hAnsi="Arial" w:cs="Arial"/>
          <w:color w:val="auto"/>
          <w:sz w:val="22"/>
          <w:szCs w:val="22"/>
        </w:rPr>
        <w:t xml:space="preserve">the </w:t>
      </w:r>
      <w:r w:rsidR="00EC0715">
        <w:rPr>
          <w:rFonts w:ascii="Arial" w:eastAsiaTheme="minorHAnsi" w:hAnsi="Arial" w:cs="Arial"/>
          <w:color w:val="auto"/>
          <w:sz w:val="22"/>
          <w:szCs w:val="22"/>
        </w:rPr>
        <w:t xml:space="preserve">PURCHASER to proceed with due payment, </w:t>
      </w:r>
      <w:r>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9456B9" w:rsidRPr="009456B9">
        <w:rPr>
          <w:rFonts w:ascii="Arial" w:eastAsiaTheme="minorHAnsi" w:hAnsi="Arial" w:cs="Arial"/>
          <w:color w:val="auto"/>
          <w:sz w:val="22"/>
          <w:szCs w:val="22"/>
        </w:rPr>
        <w:t xml:space="preserve"> shall ensure timely submission of invoices </w:t>
      </w:r>
      <w:r w:rsidR="00EC0715">
        <w:rPr>
          <w:rFonts w:ascii="Arial" w:eastAsiaTheme="minorHAnsi" w:hAnsi="Arial" w:cs="Arial"/>
          <w:color w:val="auto"/>
          <w:sz w:val="22"/>
          <w:szCs w:val="22"/>
        </w:rPr>
        <w:t>together with</w:t>
      </w:r>
      <w:r w:rsidR="009456B9">
        <w:rPr>
          <w:rFonts w:ascii="Arial" w:eastAsiaTheme="minorHAnsi" w:hAnsi="Arial" w:cs="Arial"/>
          <w:color w:val="auto"/>
          <w:sz w:val="22"/>
          <w:szCs w:val="22"/>
        </w:rPr>
        <w:t xml:space="preserve"> docum</w:t>
      </w:r>
      <w:r w:rsidR="00EC0715">
        <w:rPr>
          <w:rFonts w:ascii="Arial" w:eastAsiaTheme="minorHAnsi" w:hAnsi="Arial" w:cs="Arial"/>
          <w:color w:val="auto"/>
          <w:sz w:val="22"/>
          <w:szCs w:val="22"/>
        </w:rPr>
        <w:t xml:space="preserve">ents confirming proper delivery, including the </w:t>
      </w:r>
      <w:r w:rsidR="009456B9" w:rsidRPr="009456B9">
        <w:rPr>
          <w:rFonts w:ascii="Arial" w:eastAsiaTheme="minorHAnsi" w:hAnsi="Arial" w:cs="Arial"/>
          <w:color w:val="auto"/>
          <w:sz w:val="22"/>
          <w:szCs w:val="22"/>
        </w:rPr>
        <w:t>act of acceptance,</w:t>
      </w:r>
      <w:r w:rsidR="009456B9">
        <w:rPr>
          <w:rFonts w:ascii="Arial" w:eastAsiaTheme="minorHAnsi" w:hAnsi="Arial" w:cs="Arial"/>
          <w:color w:val="auto"/>
          <w:sz w:val="22"/>
          <w:szCs w:val="22"/>
        </w:rPr>
        <w:t xml:space="preserve"> delivery note, </w:t>
      </w:r>
      <w:r w:rsidR="00EC0715">
        <w:rPr>
          <w:rFonts w:ascii="Arial" w:eastAsiaTheme="minorHAnsi" w:hAnsi="Arial" w:cs="Arial"/>
          <w:color w:val="auto"/>
          <w:sz w:val="22"/>
          <w:szCs w:val="22"/>
        </w:rPr>
        <w:t>timesheets, the final servic</w:t>
      </w:r>
      <w:r w:rsidR="009456B9">
        <w:rPr>
          <w:rFonts w:ascii="Arial" w:eastAsiaTheme="minorHAnsi" w:hAnsi="Arial" w:cs="Arial"/>
          <w:color w:val="auto"/>
          <w:sz w:val="22"/>
          <w:szCs w:val="22"/>
        </w:rPr>
        <w:t>e</w:t>
      </w:r>
      <w:r w:rsidR="00EC0715">
        <w:rPr>
          <w:rFonts w:ascii="Arial" w:eastAsiaTheme="minorHAnsi" w:hAnsi="Arial" w:cs="Arial"/>
          <w:color w:val="auto"/>
          <w:sz w:val="22"/>
          <w:szCs w:val="22"/>
        </w:rPr>
        <w:t xml:space="preserve"> report, etc.</w:t>
      </w:r>
      <w:r w:rsidR="006C303F">
        <w:rPr>
          <w:rFonts w:ascii="Arial" w:eastAsiaTheme="minorHAnsi" w:hAnsi="Arial" w:cs="Arial"/>
          <w:color w:val="auto"/>
          <w:sz w:val="22"/>
          <w:szCs w:val="22"/>
        </w:rPr>
        <w:t>,</w:t>
      </w:r>
      <w:r w:rsidR="00EC0715">
        <w:rPr>
          <w:rFonts w:ascii="Arial" w:eastAsiaTheme="minorHAnsi" w:hAnsi="Arial" w:cs="Arial"/>
          <w:color w:val="auto"/>
          <w:sz w:val="22"/>
          <w:szCs w:val="22"/>
        </w:rPr>
        <w:t xml:space="preserve"> as applicable to the type of the PRODUCTS ordered</w:t>
      </w:r>
      <w:r w:rsidR="009456B9" w:rsidRPr="009456B9">
        <w:rPr>
          <w:rFonts w:ascii="Arial" w:eastAsiaTheme="minorHAnsi" w:hAnsi="Arial" w:cs="Arial"/>
          <w:color w:val="auto"/>
          <w:sz w:val="22"/>
          <w:szCs w:val="22"/>
        </w:rPr>
        <w:t>.</w:t>
      </w:r>
      <w:r w:rsidR="009655B4">
        <w:rPr>
          <w:rFonts w:ascii="Arial" w:eastAsiaTheme="minorHAnsi" w:hAnsi="Arial" w:cs="Arial"/>
          <w:color w:val="auto"/>
          <w:sz w:val="22"/>
          <w:szCs w:val="22"/>
        </w:rPr>
        <w:t xml:space="preserve"> </w:t>
      </w:r>
    </w:p>
    <w:p w14:paraId="183E8D35" w14:textId="1765676E"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r w:rsidRPr="00FF20CA">
        <w:rPr>
          <w:rFonts w:ascii="Arial" w:eastAsiaTheme="minorHAnsi" w:hAnsi="Arial" w:cs="Arial"/>
          <w:color w:val="auto"/>
          <w:sz w:val="22"/>
          <w:szCs w:val="22"/>
        </w:rPr>
        <w:t>Payment may be withheld</w:t>
      </w:r>
      <w:r w:rsidR="00477051">
        <w:rPr>
          <w:rFonts w:ascii="Arial" w:eastAsiaTheme="minorHAnsi" w:hAnsi="Arial" w:cs="Arial"/>
          <w:color w:val="auto"/>
          <w:sz w:val="22"/>
          <w:szCs w:val="22"/>
        </w:rPr>
        <w:t xml:space="preserve"> fully or partially</w:t>
      </w:r>
      <w:r w:rsidRPr="00FF20CA">
        <w:rPr>
          <w:rFonts w:ascii="Arial" w:eastAsiaTheme="minorHAnsi" w:hAnsi="Arial" w:cs="Arial"/>
          <w:color w:val="auto"/>
          <w:sz w:val="22"/>
          <w:szCs w:val="22"/>
        </w:rPr>
        <w:t xml:space="preserve"> if in </w:t>
      </w:r>
      <w:r w:rsidR="008B5FCD">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PURCHASER's reasonable opinion </w:t>
      </w:r>
      <w:r w:rsidR="00665D68">
        <w:rPr>
          <w:rFonts w:ascii="Arial" w:eastAsiaTheme="minorHAnsi" w:hAnsi="Arial" w:cs="Arial"/>
          <w:color w:val="auto"/>
          <w:sz w:val="22"/>
          <w:szCs w:val="22"/>
        </w:rPr>
        <w:t xml:space="preserve">that 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has not performed in accordance with the </w:t>
      </w:r>
      <w:r w:rsidR="00477051">
        <w:rPr>
          <w:rFonts w:ascii="Arial" w:eastAsiaTheme="minorHAnsi" w:hAnsi="Arial" w:cs="Arial"/>
          <w:color w:val="auto"/>
          <w:sz w:val="22"/>
          <w:szCs w:val="22"/>
        </w:rPr>
        <w:t xml:space="preserve">terms of the </w:t>
      </w:r>
      <w:r w:rsidRPr="00FF20CA">
        <w:rPr>
          <w:rFonts w:ascii="Arial" w:eastAsiaTheme="minorHAnsi" w:hAnsi="Arial" w:cs="Arial"/>
          <w:color w:val="auto"/>
          <w:sz w:val="22"/>
          <w:szCs w:val="22"/>
        </w:rPr>
        <w:t>PURCHASE ORDER and</w:t>
      </w:r>
      <w:r w:rsidR="008B5FCD">
        <w:rPr>
          <w:rFonts w:ascii="Arial" w:eastAsiaTheme="minorHAnsi" w:hAnsi="Arial" w:cs="Arial"/>
          <w:color w:val="auto"/>
          <w:sz w:val="22"/>
          <w:szCs w:val="22"/>
        </w:rPr>
        <w:t xml:space="preserve"> </w:t>
      </w:r>
      <w:r w:rsidR="00665D68">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PURCHASER shall give </w:t>
      </w:r>
      <w:r w:rsidR="008B5FCD">
        <w:rPr>
          <w:rFonts w:ascii="Arial" w:eastAsiaTheme="minorHAnsi" w:hAnsi="Arial" w:cs="Arial"/>
          <w:color w:val="auto"/>
          <w:sz w:val="22"/>
          <w:szCs w:val="22"/>
        </w:rPr>
        <w:t xml:space="preserve">a </w:t>
      </w:r>
      <w:r w:rsidRPr="00FF20CA">
        <w:rPr>
          <w:rFonts w:ascii="Arial" w:eastAsiaTheme="minorHAnsi" w:hAnsi="Arial" w:cs="Arial"/>
          <w:color w:val="auto"/>
          <w:sz w:val="22"/>
          <w:szCs w:val="22"/>
        </w:rPr>
        <w:t xml:space="preserve">written notice </w:t>
      </w:r>
      <w:r w:rsidR="00477051">
        <w:rPr>
          <w:rFonts w:ascii="Arial" w:eastAsiaTheme="minorHAnsi" w:hAnsi="Arial" w:cs="Arial"/>
          <w:color w:val="auto"/>
          <w:sz w:val="22"/>
          <w:szCs w:val="22"/>
        </w:rPr>
        <w:t xml:space="preserve">thereof to </w:t>
      </w:r>
      <w:r w:rsidR="00665D68">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w:t>
      </w:r>
    </w:p>
    <w:p w14:paraId="32BBED17" w14:textId="58AE19C8"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bookmarkStart w:id="4" w:name="_Ref159298920"/>
      <w:r w:rsidRPr="00FF20CA">
        <w:rPr>
          <w:rFonts w:ascii="Arial" w:eastAsiaTheme="minorHAnsi" w:hAnsi="Arial" w:cs="Arial"/>
          <w:color w:val="auto"/>
          <w:sz w:val="22"/>
          <w:szCs w:val="22"/>
        </w:rPr>
        <w:t xml:space="preserve">If required by </w:t>
      </w:r>
      <w:r w:rsidR="005126F0">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PURCHASER, </w:t>
      </w:r>
      <w:r w:rsidR="005126F0">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shall submit a</w:t>
      </w:r>
      <w:r w:rsidR="008B5FCD">
        <w:rPr>
          <w:rFonts w:ascii="Arial" w:eastAsiaTheme="minorHAnsi" w:hAnsi="Arial" w:cs="Arial"/>
          <w:color w:val="auto"/>
          <w:sz w:val="22"/>
          <w:szCs w:val="22"/>
        </w:rPr>
        <w:t xml:space="preserve"> written instrument, whether in the form of a</w:t>
      </w:r>
      <w:r w:rsidRPr="00FF20CA">
        <w:rPr>
          <w:rFonts w:ascii="Arial" w:eastAsiaTheme="minorHAnsi" w:hAnsi="Arial" w:cs="Arial"/>
          <w:color w:val="auto"/>
          <w:sz w:val="22"/>
          <w:szCs w:val="22"/>
        </w:rPr>
        <w:t xml:space="preserve"> letter of credit, bank guarantee or performance bond, within 30 days from the PURCHASE ORDER issue date, in a format and by a bank or surety acceptable to</w:t>
      </w:r>
      <w:r w:rsidR="008B5FCD">
        <w:rPr>
          <w:rFonts w:ascii="Arial" w:eastAsiaTheme="minorHAnsi" w:hAnsi="Arial" w:cs="Arial"/>
          <w:color w:val="auto"/>
          <w:sz w:val="22"/>
          <w:szCs w:val="22"/>
        </w:rPr>
        <w:t xml:space="preserve"> </w:t>
      </w:r>
      <w:r w:rsidR="005126F0">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PURCHASER, for ten percent (10%) of the PURCHASE ORDER value</w:t>
      </w:r>
      <w:r w:rsidR="008B5FCD">
        <w:rPr>
          <w:rFonts w:ascii="Arial" w:eastAsiaTheme="minorHAnsi" w:hAnsi="Arial" w:cs="Arial"/>
          <w:color w:val="auto"/>
          <w:sz w:val="22"/>
          <w:szCs w:val="22"/>
        </w:rPr>
        <w:t>,</w:t>
      </w:r>
      <w:r w:rsidRPr="00FF20CA">
        <w:rPr>
          <w:rFonts w:ascii="Arial" w:eastAsiaTheme="minorHAnsi" w:hAnsi="Arial" w:cs="Arial"/>
          <w:color w:val="auto"/>
          <w:sz w:val="22"/>
          <w:szCs w:val="22"/>
        </w:rPr>
        <w:t xml:space="preserve"> </w:t>
      </w:r>
      <w:r w:rsidR="008B5FCD">
        <w:rPr>
          <w:rFonts w:ascii="Arial" w:eastAsiaTheme="minorHAnsi" w:hAnsi="Arial" w:cs="Arial"/>
          <w:color w:val="auto"/>
          <w:sz w:val="22"/>
          <w:szCs w:val="22"/>
        </w:rPr>
        <w:t>which may</w:t>
      </w:r>
      <w:r w:rsidRPr="00FF20CA">
        <w:rPr>
          <w:rFonts w:ascii="Arial" w:eastAsiaTheme="minorHAnsi" w:hAnsi="Arial" w:cs="Arial"/>
          <w:color w:val="auto"/>
          <w:sz w:val="22"/>
          <w:szCs w:val="22"/>
        </w:rPr>
        <w:t xml:space="preserve"> be reduced to five percent (5%) of the PURCHASE ORDER value upon </w:t>
      </w:r>
      <w:r w:rsidR="00210288">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PURCHASER’s acceptance of the PRODUCTS</w:t>
      </w:r>
      <w:r w:rsidR="00477051">
        <w:rPr>
          <w:rFonts w:ascii="Arial" w:eastAsiaTheme="minorHAnsi" w:hAnsi="Arial" w:cs="Arial"/>
          <w:color w:val="auto"/>
          <w:sz w:val="22"/>
          <w:szCs w:val="22"/>
        </w:rPr>
        <w:t>;</w:t>
      </w:r>
      <w:r w:rsidR="008B5FCD">
        <w:rPr>
          <w:rFonts w:ascii="Arial" w:eastAsiaTheme="minorHAnsi" w:hAnsi="Arial" w:cs="Arial"/>
          <w:color w:val="auto"/>
          <w:sz w:val="22"/>
          <w:szCs w:val="22"/>
        </w:rPr>
        <w:t xml:space="preserve"> such instrument</w:t>
      </w:r>
      <w:r w:rsidRPr="00FF20CA">
        <w:rPr>
          <w:rFonts w:ascii="Arial" w:eastAsiaTheme="minorHAnsi" w:hAnsi="Arial" w:cs="Arial"/>
          <w:color w:val="auto"/>
          <w:sz w:val="22"/>
          <w:szCs w:val="22"/>
        </w:rPr>
        <w:t xml:space="preserve"> </w:t>
      </w:r>
      <w:r w:rsidR="008B5FCD">
        <w:rPr>
          <w:rFonts w:ascii="Arial" w:eastAsiaTheme="minorHAnsi" w:hAnsi="Arial" w:cs="Arial"/>
          <w:color w:val="auto"/>
          <w:sz w:val="22"/>
          <w:szCs w:val="22"/>
        </w:rPr>
        <w:t xml:space="preserve">to </w:t>
      </w:r>
      <w:r w:rsidRPr="00FF20CA">
        <w:rPr>
          <w:rFonts w:ascii="Arial" w:eastAsiaTheme="minorHAnsi" w:hAnsi="Arial" w:cs="Arial"/>
          <w:color w:val="auto"/>
          <w:sz w:val="22"/>
          <w:szCs w:val="22"/>
        </w:rPr>
        <w:t>remain valid until the expiration of the Warranty Period.</w:t>
      </w:r>
      <w:bookmarkEnd w:id="4"/>
    </w:p>
    <w:p w14:paraId="62CDED5B" w14:textId="763E2D91" w:rsidR="00766CBA" w:rsidRDefault="004C63E2" w:rsidP="00FF20CA">
      <w:pPr>
        <w:numPr>
          <w:ilvl w:val="1"/>
          <w:numId w:val="43"/>
        </w:numPr>
        <w:spacing w:before="60" w:after="60" w:line="240" w:lineRule="auto"/>
        <w:ind w:left="709" w:hanging="709"/>
        <w:jc w:val="both"/>
        <w:rPr>
          <w:rFonts w:ascii="Arial" w:hAnsi="Arial" w:cs="Arial"/>
        </w:rPr>
      </w:pPr>
      <w:r>
        <w:rPr>
          <w:rFonts w:ascii="Arial" w:hAnsi="Arial" w:cs="Arial"/>
        </w:rPr>
        <w:t xml:space="preserve">The </w:t>
      </w:r>
      <w:r w:rsidR="00266676">
        <w:rPr>
          <w:rFonts w:ascii="Arial" w:hAnsi="Arial" w:cs="Arial"/>
        </w:rPr>
        <w:t xml:space="preserve">PURCHASER shall not be liable for </w:t>
      </w:r>
      <w:r w:rsidR="00544EBD">
        <w:rPr>
          <w:rFonts w:ascii="Arial" w:hAnsi="Arial" w:cs="Arial"/>
        </w:rPr>
        <w:t xml:space="preserve">any delays </w:t>
      </w:r>
      <w:r w:rsidR="00C8307E">
        <w:rPr>
          <w:rFonts w:ascii="Arial" w:hAnsi="Arial" w:cs="Arial"/>
        </w:rPr>
        <w:t>in p</w:t>
      </w:r>
      <w:r w:rsidR="00266676">
        <w:rPr>
          <w:rFonts w:ascii="Arial" w:hAnsi="Arial" w:cs="Arial"/>
        </w:rPr>
        <w:t>ayment</w:t>
      </w:r>
      <w:r w:rsidR="00C8307E">
        <w:rPr>
          <w:rFonts w:ascii="Arial" w:hAnsi="Arial" w:cs="Arial"/>
        </w:rPr>
        <w:t>s</w:t>
      </w:r>
      <w:r w:rsidR="00266676">
        <w:rPr>
          <w:rFonts w:ascii="Arial" w:hAnsi="Arial" w:cs="Arial"/>
        </w:rPr>
        <w:t xml:space="preserve"> under the PURCHASE ORDER </w:t>
      </w:r>
      <w:r w:rsidR="00C8307E">
        <w:rPr>
          <w:rFonts w:ascii="Arial" w:hAnsi="Arial" w:cs="Arial"/>
        </w:rPr>
        <w:t xml:space="preserve">caused by </w:t>
      </w:r>
      <w:r w:rsidR="00266676">
        <w:rPr>
          <w:rFonts w:ascii="Arial" w:hAnsi="Arial" w:cs="Arial"/>
        </w:rPr>
        <w:t xml:space="preserve">legislative, regulatory or technical matters related to the </w:t>
      </w:r>
      <w:r w:rsidR="003C16E0">
        <w:rPr>
          <w:rFonts w:ascii="Arial" w:hAnsi="Arial" w:cs="Arial"/>
        </w:rPr>
        <w:t>SUPPLIER</w:t>
      </w:r>
      <w:r w:rsidR="00C8307E">
        <w:rPr>
          <w:rFonts w:ascii="Arial" w:hAnsi="Arial" w:cs="Arial"/>
        </w:rPr>
        <w:t xml:space="preserve">’s </w:t>
      </w:r>
      <w:r w:rsidR="00266676">
        <w:rPr>
          <w:rFonts w:ascii="Arial" w:hAnsi="Arial" w:cs="Arial"/>
        </w:rPr>
        <w:t xml:space="preserve">bank. </w:t>
      </w:r>
      <w:r>
        <w:rPr>
          <w:rFonts w:ascii="Arial" w:hAnsi="Arial" w:cs="Arial"/>
        </w:rPr>
        <w:t xml:space="preserve">The </w:t>
      </w:r>
      <w:r w:rsidR="003C16E0">
        <w:rPr>
          <w:rFonts w:ascii="Arial" w:hAnsi="Arial" w:cs="Arial"/>
        </w:rPr>
        <w:t>SUPPLIER</w:t>
      </w:r>
      <w:r w:rsidR="00766CBA" w:rsidRPr="003C1F14">
        <w:rPr>
          <w:rFonts w:ascii="Arial" w:hAnsi="Arial" w:cs="Arial"/>
        </w:rPr>
        <w:t xml:space="preserve"> shall notify the PURCHASER in advance of any specific issues </w:t>
      </w:r>
      <w:r w:rsidR="00E86ADD" w:rsidRPr="003C1F14">
        <w:rPr>
          <w:rFonts w:ascii="Arial" w:hAnsi="Arial" w:cs="Arial"/>
        </w:rPr>
        <w:t xml:space="preserve">regarding the transfer of payment </w:t>
      </w:r>
      <w:r w:rsidR="00766CBA" w:rsidRPr="003C1F14">
        <w:rPr>
          <w:rFonts w:ascii="Arial" w:hAnsi="Arial" w:cs="Arial"/>
        </w:rPr>
        <w:t>that need to be addressed specifically in parallel with submitting the payment documents to the PURCHASER.</w:t>
      </w:r>
    </w:p>
    <w:p w14:paraId="58C43E92" w14:textId="77777777" w:rsidR="008442E8" w:rsidRPr="003C1F14" w:rsidRDefault="008442E8" w:rsidP="008442E8">
      <w:pPr>
        <w:spacing w:before="60" w:after="60" w:line="240" w:lineRule="auto"/>
        <w:ind w:left="709"/>
        <w:jc w:val="both"/>
        <w:rPr>
          <w:rFonts w:ascii="Arial" w:hAnsi="Arial" w:cs="Arial"/>
        </w:rPr>
      </w:pPr>
    </w:p>
    <w:p w14:paraId="0D9CC7C1" w14:textId="77777777" w:rsidR="00045ED0" w:rsidRPr="00FF20CA" w:rsidRDefault="00045ED0" w:rsidP="00FF20CA">
      <w:pPr>
        <w:pStyle w:val="Heading1"/>
        <w:keepNext w:val="0"/>
        <w:keepLines w:val="0"/>
        <w:numPr>
          <w:ilvl w:val="0"/>
          <w:numId w:val="43"/>
        </w:numPr>
        <w:spacing w:before="60" w:after="60" w:line="240" w:lineRule="auto"/>
        <w:ind w:left="709" w:hanging="709"/>
        <w:jc w:val="both"/>
        <w:rPr>
          <w:rFonts w:ascii="Arial" w:eastAsiaTheme="minorHAnsi" w:hAnsi="Arial" w:cs="Arial"/>
          <w:b/>
          <w:color w:val="auto"/>
          <w:sz w:val="22"/>
          <w:szCs w:val="22"/>
        </w:rPr>
      </w:pPr>
      <w:bookmarkStart w:id="5" w:name="_Toc6296100"/>
      <w:bookmarkStart w:id="6" w:name="_Toc157918907"/>
      <w:bookmarkStart w:id="7" w:name="_Ref171759305"/>
      <w:r w:rsidRPr="00FF20CA">
        <w:rPr>
          <w:rFonts w:ascii="Arial" w:eastAsiaTheme="minorHAnsi" w:hAnsi="Arial" w:cs="Arial"/>
          <w:b/>
          <w:color w:val="auto"/>
          <w:sz w:val="22"/>
          <w:szCs w:val="22"/>
        </w:rPr>
        <w:t>TERMINATION FOR CONVENIENCE</w:t>
      </w:r>
      <w:bookmarkEnd w:id="5"/>
      <w:bookmarkEnd w:id="6"/>
      <w:bookmarkEnd w:id="7"/>
    </w:p>
    <w:p w14:paraId="52A7F6BA" w14:textId="77B5C8D8" w:rsidR="00045ED0" w:rsidRPr="00FF20CA" w:rsidRDefault="00045ED0"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bookmarkStart w:id="8" w:name="_Ref158433236"/>
      <w:r w:rsidRPr="00FF20CA">
        <w:rPr>
          <w:rFonts w:ascii="Arial" w:eastAsiaTheme="minorHAnsi" w:hAnsi="Arial" w:cs="Arial"/>
          <w:color w:val="auto"/>
          <w:sz w:val="22"/>
          <w:szCs w:val="22"/>
        </w:rPr>
        <w:t xml:space="preserve">The PURCHASE ORDER may be terminated </w:t>
      </w:r>
      <w:r w:rsidR="0019105D" w:rsidRPr="00FF20CA">
        <w:rPr>
          <w:rFonts w:ascii="Arial" w:eastAsiaTheme="minorHAnsi" w:hAnsi="Arial" w:cs="Arial"/>
          <w:color w:val="auto"/>
          <w:sz w:val="22"/>
          <w:szCs w:val="22"/>
        </w:rPr>
        <w:t xml:space="preserve">at any time </w:t>
      </w:r>
      <w:r w:rsidRPr="00FF20CA">
        <w:rPr>
          <w:rFonts w:ascii="Arial" w:eastAsiaTheme="minorHAnsi" w:hAnsi="Arial" w:cs="Arial"/>
          <w:color w:val="auto"/>
          <w:sz w:val="22"/>
          <w:szCs w:val="22"/>
        </w:rPr>
        <w:t xml:space="preserve">by </w:t>
      </w:r>
      <w:r w:rsidR="004C63E2" w:rsidRPr="00FF20CA">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PURCHASER </w:t>
      </w:r>
      <w:r w:rsidR="009456B9" w:rsidRPr="004C63E2">
        <w:rPr>
          <w:rFonts w:ascii="Arial" w:eastAsiaTheme="minorHAnsi" w:hAnsi="Arial" w:cs="Arial"/>
          <w:color w:val="auto"/>
          <w:sz w:val="22"/>
          <w:szCs w:val="22"/>
        </w:rPr>
        <w:t>at</w:t>
      </w:r>
      <w:r w:rsidR="009456B9" w:rsidRPr="00FF20CA">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 xml:space="preserve">its convenience </w:t>
      </w:r>
      <w:r w:rsidR="00FF20CA">
        <w:rPr>
          <w:rFonts w:ascii="Arial" w:eastAsiaTheme="minorHAnsi" w:hAnsi="Arial" w:cs="Arial"/>
          <w:color w:val="auto"/>
          <w:sz w:val="22"/>
          <w:szCs w:val="22"/>
        </w:rPr>
        <w:t>in whole or in part</w:t>
      </w:r>
      <w:r w:rsidRPr="00FF20CA">
        <w:rPr>
          <w:rFonts w:ascii="Arial" w:eastAsiaTheme="minorHAnsi" w:hAnsi="Arial" w:cs="Arial"/>
          <w:color w:val="auto"/>
          <w:sz w:val="22"/>
          <w:szCs w:val="22"/>
        </w:rPr>
        <w:t xml:space="preserve">. Any such termination shall be effected by delivery to </w:t>
      </w:r>
      <w:r w:rsidR="004C63E2" w:rsidRPr="00FF20CA">
        <w:rPr>
          <w:rFonts w:ascii="Arial" w:eastAsiaTheme="minorHAnsi" w:hAnsi="Arial" w:cs="Arial"/>
          <w:color w:val="auto"/>
          <w:sz w:val="22"/>
          <w:szCs w:val="22"/>
        </w:rPr>
        <w:t xml:space="preserve">the </w:t>
      </w:r>
      <w:r w:rsidR="003C16E0" w:rsidRPr="00FF20CA">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of a notice of termination specifying the extent to which the PURCHASE ORDER </w:t>
      </w:r>
      <w:r w:rsidRPr="00FF20CA">
        <w:rPr>
          <w:rFonts w:ascii="Arial" w:eastAsiaTheme="minorHAnsi" w:hAnsi="Arial" w:cs="Arial"/>
          <w:color w:val="auto"/>
          <w:sz w:val="22"/>
          <w:szCs w:val="22"/>
        </w:rPr>
        <w:lastRenderedPageBreak/>
        <w:t xml:space="preserve">is terminated, and the date upon which such termination becomes effective. Upon receipt of any such notice, </w:t>
      </w:r>
      <w:r w:rsidR="004C63E2" w:rsidRPr="00FF20CA">
        <w:rPr>
          <w:rFonts w:ascii="Arial" w:eastAsiaTheme="minorHAnsi" w:hAnsi="Arial" w:cs="Arial"/>
          <w:color w:val="auto"/>
          <w:sz w:val="22"/>
          <w:szCs w:val="22"/>
        </w:rPr>
        <w:t xml:space="preserve">the </w:t>
      </w:r>
      <w:r w:rsidR="003C16E0" w:rsidRPr="00FF20CA">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shall, unless the notice requires otherwise</w:t>
      </w:r>
      <w:r w:rsidR="00F923C5" w:rsidRPr="004C63E2">
        <w:rPr>
          <w:rFonts w:ascii="Arial" w:eastAsiaTheme="minorHAnsi" w:hAnsi="Arial" w:cs="Arial"/>
          <w:color w:val="auto"/>
          <w:sz w:val="22"/>
          <w:szCs w:val="22"/>
        </w:rPr>
        <w:t>,</w:t>
      </w:r>
      <w:r w:rsidRPr="00FF20CA">
        <w:rPr>
          <w:rFonts w:ascii="Arial" w:eastAsiaTheme="minorHAnsi" w:hAnsi="Arial" w:cs="Arial"/>
          <w:color w:val="auto"/>
          <w:sz w:val="22"/>
          <w:szCs w:val="22"/>
        </w:rPr>
        <w:t xml:space="preserve"> (</w:t>
      </w:r>
      <w:proofErr w:type="spellStart"/>
      <w:r w:rsidR="00F923C5" w:rsidRPr="004C63E2">
        <w:rPr>
          <w:rFonts w:ascii="Arial" w:eastAsiaTheme="minorHAnsi" w:hAnsi="Arial" w:cs="Arial"/>
          <w:color w:val="auto"/>
          <w:sz w:val="22"/>
          <w:szCs w:val="22"/>
        </w:rPr>
        <w:t>i</w:t>
      </w:r>
      <w:proofErr w:type="spellEnd"/>
      <w:r w:rsidRPr="00FF20CA">
        <w:rPr>
          <w:rFonts w:ascii="Arial" w:eastAsiaTheme="minorHAnsi" w:hAnsi="Arial" w:cs="Arial"/>
          <w:color w:val="auto"/>
          <w:sz w:val="22"/>
          <w:szCs w:val="22"/>
        </w:rPr>
        <w:t xml:space="preserve">) immediately discontinue </w:t>
      </w:r>
      <w:r w:rsidR="00F923C5" w:rsidRPr="004C63E2">
        <w:rPr>
          <w:rFonts w:ascii="Arial" w:eastAsiaTheme="minorHAnsi" w:hAnsi="Arial" w:cs="Arial"/>
          <w:color w:val="auto"/>
          <w:sz w:val="22"/>
          <w:szCs w:val="22"/>
        </w:rPr>
        <w:t>provi</w:t>
      </w:r>
      <w:r w:rsidR="009A7EEF" w:rsidRPr="00FF20CA">
        <w:rPr>
          <w:rFonts w:ascii="Arial" w:eastAsiaTheme="minorHAnsi" w:hAnsi="Arial" w:cs="Arial"/>
          <w:color w:val="auto"/>
          <w:sz w:val="22"/>
          <w:szCs w:val="22"/>
        </w:rPr>
        <w:t>sion</w:t>
      </w:r>
      <w:r w:rsidR="00F923C5" w:rsidRPr="004C63E2">
        <w:rPr>
          <w:rFonts w:ascii="Arial" w:eastAsiaTheme="minorHAnsi" w:hAnsi="Arial" w:cs="Arial"/>
          <w:color w:val="auto"/>
          <w:sz w:val="22"/>
          <w:szCs w:val="22"/>
        </w:rPr>
        <w:t xml:space="preserve"> </w:t>
      </w:r>
      <w:r w:rsidR="009A7EEF" w:rsidRPr="00FF20CA">
        <w:rPr>
          <w:rFonts w:ascii="Arial" w:eastAsiaTheme="minorHAnsi" w:hAnsi="Arial" w:cs="Arial"/>
          <w:color w:val="auto"/>
          <w:sz w:val="22"/>
          <w:szCs w:val="22"/>
        </w:rPr>
        <w:t xml:space="preserve">of </w:t>
      </w:r>
      <w:r w:rsidR="004C63E2" w:rsidRPr="00FF20CA">
        <w:rPr>
          <w:rFonts w:ascii="Arial" w:eastAsiaTheme="minorHAnsi" w:hAnsi="Arial" w:cs="Arial"/>
          <w:color w:val="auto"/>
          <w:sz w:val="22"/>
          <w:szCs w:val="22"/>
        </w:rPr>
        <w:t xml:space="preserve">the </w:t>
      </w:r>
      <w:r w:rsidR="009A7EEF" w:rsidRPr="00FF20CA">
        <w:rPr>
          <w:rFonts w:ascii="Arial" w:eastAsiaTheme="minorHAnsi" w:hAnsi="Arial" w:cs="Arial"/>
          <w:color w:val="auto"/>
          <w:sz w:val="22"/>
          <w:szCs w:val="22"/>
        </w:rPr>
        <w:t>PRODUCTS</w:t>
      </w:r>
      <w:r w:rsidR="00F923C5" w:rsidRPr="00FF20CA">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on the date and to the extent specified in the notice; (</w:t>
      </w:r>
      <w:r w:rsidR="00F923C5" w:rsidRPr="004C63E2">
        <w:rPr>
          <w:rFonts w:ascii="Arial" w:eastAsiaTheme="minorHAnsi" w:hAnsi="Arial" w:cs="Arial"/>
          <w:color w:val="auto"/>
          <w:sz w:val="22"/>
          <w:szCs w:val="22"/>
        </w:rPr>
        <w:t>ii</w:t>
      </w:r>
      <w:r w:rsidRPr="00FF20CA">
        <w:rPr>
          <w:rFonts w:ascii="Arial" w:eastAsiaTheme="minorHAnsi" w:hAnsi="Arial" w:cs="Arial"/>
          <w:color w:val="auto"/>
          <w:sz w:val="22"/>
          <w:szCs w:val="22"/>
        </w:rPr>
        <w:t xml:space="preserve">) place no further orders for materials other than </w:t>
      </w:r>
      <w:r w:rsidR="00F923C5" w:rsidRPr="004C63E2">
        <w:rPr>
          <w:rFonts w:ascii="Arial" w:eastAsiaTheme="minorHAnsi" w:hAnsi="Arial" w:cs="Arial"/>
          <w:color w:val="auto"/>
          <w:sz w:val="22"/>
          <w:szCs w:val="22"/>
        </w:rPr>
        <w:t>that</w:t>
      </w:r>
      <w:r w:rsidR="00F923C5" w:rsidRPr="00FF20CA">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may be required for completion of a</w:t>
      </w:r>
      <w:r w:rsidR="00F923C5" w:rsidRPr="004C63E2">
        <w:rPr>
          <w:rFonts w:ascii="Arial" w:eastAsiaTheme="minorHAnsi" w:hAnsi="Arial" w:cs="Arial"/>
          <w:color w:val="auto"/>
          <w:sz w:val="22"/>
          <w:szCs w:val="22"/>
        </w:rPr>
        <w:t xml:space="preserve"> non-terminated portion of </w:t>
      </w:r>
      <w:r w:rsidRPr="00FF20CA">
        <w:rPr>
          <w:rFonts w:ascii="Arial" w:eastAsiaTheme="minorHAnsi" w:hAnsi="Arial" w:cs="Arial"/>
          <w:color w:val="auto"/>
          <w:sz w:val="22"/>
          <w:szCs w:val="22"/>
        </w:rPr>
        <w:t>the PURCHASE ORDER;</w:t>
      </w:r>
      <w:r w:rsidR="00F923C5" w:rsidRPr="004C63E2">
        <w:rPr>
          <w:rFonts w:ascii="Arial" w:eastAsiaTheme="minorHAnsi" w:hAnsi="Arial" w:cs="Arial"/>
          <w:color w:val="auto"/>
          <w:sz w:val="22"/>
          <w:szCs w:val="22"/>
        </w:rPr>
        <w:t xml:space="preserve"> and</w:t>
      </w:r>
      <w:r w:rsidRPr="00FF20CA">
        <w:rPr>
          <w:rFonts w:ascii="Arial" w:eastAsiaTheme="minorHAnsi" w:hAnsi="Arial" w:cs="Arial"/>
          <w:color w:val="auto"/>
          <w:sz w:val="22"/>
          <w:szCs w:val="22"/>
        </w:rPr>
        <w:t xml:space="preserve"> </w:t>
      </w:r>
      <w:r w:rsidR="00F923C5" w:rsidRPr="004C63E2">
        <w:rPr>
          <w:rFonts w:ascii="Arial" w:eastAsiaTheme="minorHAnsi" w:hAnsi="Arial" w:cs="Arial"/>
          <w:color w:val="auto"/>
          <w:sz w:val="22"/>
          <w:szCs w:val="22"/>
        </w:rPr>
        <w:t>(iii</w:t>
      </w:r>
      <w:r w:rsidRPr="00FF20CA">
        <w:rPr>
          <w:rFonts w:ascii="Arial" w:eastAsiaTheme="minorHAnsi" w:hAnsi="Arial" w:cs="Arial"/>
          <w:color w:val="auto"/>
          <w:sz w:val="22"/>
          <w:szCs w:val="22"/>
        </w:rPr>
        <w:t>)</w:t>
      </w:r>
      <w:r w:rsidR="00F923C5" w:rsidRPr="004C63E2">
        <w:rPr>
          <w:rFonts w:ascii="Arial" w:eastAsiaTheme="minorHAnsi" w:hAnsi="Arial" w:cs="Arial"/>
          <w:color w:val="auto"/>
          <w:sz w:val="22"/>
          <w:szCs w:val="22"/>
        </w:rPr>
        <w:t xml:space="preserve"> </w:t>
      </w:r>
      <w:r w:rsidRPr="00FF20CA">
        <w:rPr>
          <w:rFonts w:ascii="Arial" w:eastAsiaTheme="minorHAnsi" w:hAnsi="Arial" w:cs="Arial"/>
          <w:color w:val="auto"/>
          <w:sz w:val="22"/>
          <w:szCs w:val="22"/>
        </w:rPr>
        <w:t xml:space="preserve">make every reasonable effort to obtain cancellation on terms satisfactory to </w:t>
      </w:r>
      <w:r w:rsidR="004C63E2" w:rsidRPr="00FF20CA">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PURCHASER of all </w:t>
      </w:r>
      <w:r w:rsidR="00F923C5" w:rsidRPr="004C63E2">
        <w:rPr>
          <w:rFonts w:ascii="Arial" w:eastAsiaTheme="minorHAnsi" w:hAnsi="Arial" w:cs="Arial"/>
          <w:color w:val="auto"/>
          <w:sz w:val="22"/>
          <w:szCs w:val="22"/>
        </w:rPr>
        <w:t xml:space="preserve">previously placed </w:t>
      </w:r>
      <w:r w:rsidRPr="00FF20CA">
        <w:rPr>
          <w:rFonts w:ascii="Arial" w:eastAsiaTheme="minorHAnsi" w:hAnsi="Arial" w:cs="Arial"/>
          <w:color w:val="auto"/>
          <w:sz w:val="22"/>
          <w:szCs w:val="22"/>
        </w:rPr>
        <w:t xml:space="preserve">orders to </w:t>
      </w:r>
      <w:r w:rsidR="004C63E2" w:rsidRPr="00FF20CA">
        <w:rPr>
          <w:rFonts w:ascii="Arial" w:eastAsiaTheme="minorHAnsi" w:hAnsi="Arial" w:cs="Arial"/>
          <w:color w:val="auto"/>
          <w:sz w:val="22"/>
          <w:szCs w:val="22"/>
        </w:rPr>
        <w:t xml:space="preserve">its </w:t>
      </w:r>
      <w:r w:rsidRPr="00FF20CA">
        <w:rPr>
          <w:rFonts w:ascii="Arial" w:eastAsiaTheme="minorHAnsi" w:hAnsi="Arial" w:cs="Arial"/>
          <w:color w:val="auto"/>
          <w:sz w:val="22"/>
          <w:szCs w:val="22"/>
        </w:rPr>
        <w:t>sub-suppliers</w:t>
      </w:r>
      <w:r w:rsidR="00F923C5" w:rsidRPr="004C63E2">
        <w:rPr>
          <w:rFonts w:ascii="Arial" w:eastAsiaTheme="minorHAnsi" w:hAnsi="Arial" w:cs="Arial"/>
          <w:color w:val="auto"/>
          <w:sz w:val="22"/>
          <w:szCs w:val="22"/>
        </w:rPr>
        <w:t>.</w:t>
      </w:r>
      <w:bookmarkEnd w:id="8"/>
    </w:p>
    <w:p w14:paraId="10B11F94" w14:textId="4ACCC8F8" w:rsidR="00045ED0" w:rsidRPr="00FF20CA" w:rsidRDefault="00045ED0" w:rsidP="00FF20CA">
      <w:pPr>
        <w:pStyle w:val="Heading1"/>
        <w:keepNext w:val="0"/>
        <w:keepLines w:val="0"/>
        <w:numPr>
          <w:ilvl w:val="1"/>
          <w:numId w:val="43"/>
        </w:numPr>
        <w:tabs>
          <w:tab w:val="num" w:pos="720"/>
        </w:tabs>
        <w:spacing w:before="60" w:after="60" w:line="240" w:lineRule="auto"/>
        <w:ind w:left="720" w:hanging="720"/>
        <w:jc w:val="both"/>
        <w:rPr>
          <w:rFonts w:ascii="Arial" w:eastAsiaTheme="minorHAnsi" w:hAnsi="Arial" w:cs="Arial"/>
          <w:color w:val="auto"/>
          <w:sz w:val="22"/>
          <w:szCs w:val="22"/>
        </w:rPr>
      </w:pPr>
      <w:bookmarkStart w:id="9" w:name="_Ref159233135"/>
      <w:r w:rsidRPr="00FF20CA">
        <w:rPr>
          <w:rFonts w:ascii="Arial" w:eastAsiaTheme="minorHAnsi" w:hAnsi="Arial" w:cs="Arial"/>
          <w:color w:val="auto"/>
          <w:sz w:val="22"/>
          <w:szCs w:val="22"/>
        </w:rPr>
        <w:t xml:space="preserve">Payments will not be made for </w:t>
      </w:r>
      <w:r w:rsidR="004C63E2">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PRODUCTS of </w:t>
      </w:r>
      <w:r w:rsidR="004C63E2">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's standard manufacture which have the potential for resale and which were not delivered to PURCHASER prior to date of notice of termination. </w:t>
      </w:r>
      <w:r w:rsidR="00726B38">
        <w:rPr>
          <w:rFonts w:ascii="Arial" w:eastAsiaTheme="minorHAnsi" w:hAnsi="Arial" w:cs="Arial"/>
          <w:color w:val="auto"/>
          <w:sz w:val="22"/>
          <w:szCs w:val="22"/>
        </w:rPr>
        <w:t xml:space="preserve">For </w:t>
      </w:r>
      <w:r w:rsidR="004C63E2">
        <w:rPr>
          <w:rFonts w:ascii="Arial" w:eastAsiaTheme="minorHAnsi" w:hAnsi="Arial" w:cs="Arial"/>
          <w:color w:val="auto"/>
          <w:sz w:val="22"/>
          <w:szCs w:val="22"/>
        </w:rPr>
        <w:t xml:space="preserve">the </w:t>
      </w:r>
      <w:r w:rsidR="00726B38">
        <w:rPr>
          <w:rFonts w:ascii="Arial" w:eastAsiaTheme="minorHAnsi" w:hAnsi="Arial" w:cs="Arial"/>
          <w:color w:val="auto"/>
          <w:sz w:val="22"/>
          <w:szCs w:val="22"/>
        </w:rPr>
        <w:t xml:space="preserve">PRODUCTS which are not of standard manufacture, </w:t>
      </w:r>
      <w:r w:rsidR="004C63E2">
        <w:rPr>
          <w:rFonts w:ascii="Arial" w:eastAsiaTheme="minorHAnsi" w:hAnsi="Arial" w:cs="Arial"/>
          <w:color w:val="auto"/>
          <w:sz w:val="22"/>
          <w:szCs w:val="22"/>
        </w:rPr>
        <w:t xml:space="preserve">the </w:t>
      </w:r>
      <w:r w:rsidR="00726B38">
        <w:rPr>
          <w:rFonts w:ascii="Arial" w:eastAsiaTheme="minorHAnsi" w:hAnsi="Arial" w:cs="Arial"/>
          <w:color w:val="auto"/>
          <w:sz w:val="22"/>
          <w:szCs w:val="22"/>
        </w:rPr>
        <w:t>PURCHASER will pay, i</w:t>
      </w:r>
      <w:r w:rsidR="00726B38" w:rsidRPr="00FF20CA">
        <w:rPr>
          <w:rFonts w:ascii="Arial" w:eastAsiaTheme="minorHAnsi" w:hAnsi="Arial" w:cs="Arial"/>
          <w:color w:val="auto"/>
          <w:sz w:val="22"/>
          <w:szCs w:val="22"/>
        </w:rPr>
        <w:t xml:space="preserve">f </w:t>
      </w:r>
      <w:r w:rsidR="00726B38">
        <w:rPr>
          <w:rFonts w:ascii="Arial" w:eastAsiaTheme="minorHAnsi" w:hAnsi="Arial" w:cs="Arial"/>
          <w:color w:val="auto"/>
          <w:sz w:val="22"/>
          <w:szCs w:val="22"/>
        </w:rPr>
        <w:t xml:space="preserve">so </w:t>
      </w:r>
      <w:r w:rsidRPr="00FF20CA">
        <w:rPr>
          <w:rFonts w:ascii="Arial" w:eastAsiaTheme="minorHAnsi" w:hAnsi="Arial" w:cs="Arial"/>
          <w:color w:val="auto"/>
          <w:sz w:val="22"/>
          <w:szCs w:val="22"/>
        </w:rPr>
        <w:t>requested within thirty (30) days after notice of termination, an equitable adjustment to include: (</w:t>
      </w:r>
      <w:proofErr w:type="spellStart"/>
      <w:r w:rsidR="00726B38">
        <w:rPr>
          <w:rFonts w:ascii="Arial" w:eastAsiaTheme="minorHAnsi" w:hAnsi="Arial" w:cs="Arial"/>
          <w:color w:val="auto"/>
          <w:sz w:val="22"/>
          <w:szCs w:val="22"/>
        </w:rPr>
        <w:t>i</w:t>
      </w:r>
      <w:proofErr w:type="spellEnd"/>
      <w:r w:rsidRPr="00FF20CA">
        <w:rPr>
          <w:rFonts w:ascii="Arial" w:eastAsiaTheme="minorHAnsi" w:hAnsi="Arial" w:cs="Arial"/>
          <w:color w:val="auto"/>
          <w:sz w:val="22"/>
          <w:szCs w:val="22"/>
        </w:rPr>
        <w:t xml:space="preserve">) all amounts due to </w:t>
      </w:r>
      <w:r w:rsidR="00D255D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for </w:t>
      </w:r>
      <w:r w:rsidR="00D255D6">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PRODUCTS completed in accordance with the PURCHASE ORDER prior to such notice; </w:t>
      </w:r>
      <w:r w:rsidR="00837B9B">
        <w:rPr>
          <w:rFonts w:ascii="Arial" w:eastAsiaTheme="minorHAnsi" w:hAnsi="Arial" w:cs="Arial"/>
          <w:color w:val="auto"/>
          <w:sz w:val="22"/>
          <w:szCs w:val="22"/>
        </w:rPr>
        <w:t xml:space="preserve">and </w:t>
      </w:r>
      <w:r w:rsidRPr="00FF20CA">
        <w:rPr>
          <w:rFonts w:ascii="Arial" w:eastAsiaTheme="minorHAnsi" w:hAnsi="Arial" w:cs="Arial"/>
          <w:color w:val="auto"/>
          <w:sz w:val="22"/>
          <w:szCs w:val="22"/>
        </w:rPr>
        <w:t>(</w:t>
      </w:r>
      <w:r w:rsidR="00726B38">
        <w:rPr>
          <w:rFonts w:ascii="Arial" w:eastAsiaTheme="minorHAnsi" w:hAnsi="Arial" w:cs="Arial"/>
          <w:color w:val="auto"/>
          <w:sz w:val="22"/>
          <w:szCs w:val="22"/>
        </w:rPr>
        <w:t>ii</w:t>
      </w:r>
      <w:r w:rsidRPr="00FF20CA">
        <w:rPr>
          <w:rFonts w:ascii="Arial" w:eastAsiaTheme="minorHAnsi" w:hAnsi="Arial" w:cs="Arial"/>
          <w:color w:val="auto"/>
          <w:sz w:val="22"/>
          <w:szCs w:val="22"/>
        </w:rPr>
        <w:t xml:space="preserve">) a reasonable amount for any </w:t>
      </w:r>
      <w:r w:rsidR="00726B38">
        <w:rPr>
          <w:rFonts w:ascii="Arial" w:eastAsiaTheme="minorHAnsi" w:hAnsi="Arial" w:cs="Arial"/>
          <w:color w:val="auto"/>
          <w:sz w:val="22"/>
          <w:szCs w:val="22"/>
        </w:rPr>
        <w:t xml:space="preserve">part of the </w:t>
      </w:r>
      <w:r w:rsidRPr="00FF20CA">
        <w:rPr>
          <w:rFonts w:ascii="Arial" w:eastAsiaTheme="minorHAnsi" w:hAnsi="Arial" w:cs="Arial"/>
          <w:color w:val="auto"/>
          <w:sz w:val="22"/>
          <w:szCs w:val="22"/>
        </w:rPr>
        <w:t>PRODUCTS then in production</w:t>
      </w:r>
      <w:r w:rsidR="00726B38">
        <w:rPr>
          <w:rFonts w:ascii="Arial" w:eastAsiaTheme="minorHAnsi" w:hAnsi="Arial" w:cs="Arial"/>
          <w:color w:val="auto"/>
          <w:sz w:val="22"/>
          <w:szCs w:val="22"/>
        </w:rPr>
        <w:t xml:space="preserve"> (excluding </w:t>
      </w:r>
      <w:r w:rsidR="00D255D6">
        <w:rPr>
          <w:rFonts w:ascii="Arial" w:eastAsiaTheme="minorHAnsi" w:hAnsi="Arial" w:cs="Arial"/>
          <w:color w:val="auto"/>
          <w:sz w:val="22"/>
          <w:szCs w:val="22"/>
        </w:rPr>
        <w:t xml:space="preserve">the </w:t>
      </w:r>
      <w:r w:rsidR="00726B38">
        <w:rPr>
          <w:rFonts w:ascii="Arial" w:eastAsiaTheme="minorHAnsi" w:hAnsi="Arial" w:cs="Arial"/>
          <w:color w:val="auto"/>
          <w:sz w:val="22"/>
          <w:szCs w:val="22"/>
        </w:rPr>
        <w:t xml:space="preserve">PRODUCTS constituting the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's standard stock</w:t>
      </w:r>
      <w:r w:rsidR="00726B38">
        <w:rPr>
          <w:rFonts w:ascii="Arial" w:eastAsiaTheme="minorHAnsi" w:hAnsi="Arial" w:cs="Arial"/>
          <w:color w:val="auto"/>
          <w:sz w:val="22"/>
          <w:szCs w:val="22"/>
        </w:rPr>
        <w:t>).</w:t>
      </w:r>
      <w:bookmarkEnd w:id="9"/>
    </w:p>
    <w:p w14:paraId="7584F2CE" w14:textId="6B1AD800" w:rsidR="008442E8" w:rsidRDefault="00045ED0" w:rsidP="008442E8">
      <w:pPr>
        <w:pStyle w:val="Heading1"/>
        <w:keepNext w:val="0"/>
        <w:keepLines w:val="0"/>
        <w:numPr>
          <w:ilvl w:val="1"/>
          <w:numId w:val="43"/>
        </w:numPr>
        <w:spacing w:before="60" w:after="60" w:line="240" w:lineRule="auto"/>
        <w:ind w:left="706" w:hanging="706"/>
        <w:jc w:val="both"/>
        <w:rPr>
          <w:rFonts w:ascii="Arial" w:eastAsiaTheme="minorHAnsi" w:hAnsi="Arial" w:cs="Arial"/>
          <w:color w:val="auto"/>
          <w:sz w:val="22"/>
          <w:szCs w:val="22"/>
        </w:rPr>
      </w:pPr>
      <w:r w:rsidRPr="00FF20CA">
        <w:rPr>
          <w:rFonts w:ascii="Arial" w:eastAsiaTheme="minorHAnsi" w:hAnsi="Arial" w:cs="Arial"/>
          <w:color w:val="auto"/>
          <w:sz w:val="22"/>
          <w:szCs w:val="22"/>
        </w:rPr>
        <w:tab/>
        <w:t xml:space="preserve">The total sum to be paid to </w:t>
      </w:r>
      <w:r w:rsidR="00D255D6" w:rsidRPr="00FF20CA">
        <w:rPr>
          <w:rFonts w:ascii="Arial" w:eastAsiaTheme="minorHAnsi" w:hAnsi="Arial" w:cs="Arial"/>
          <w:color w:val="auto"/>
          <w:sz w:val="22"/>
          <w:szCs w:val="22"/>
        </w:rPr>
        <w:t xml:space="preserve">the </w:t>
      </w:r>
      <w:r w:rsidR="003C16E0" w:rsidRPr="00FF20CA">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shall not exceed the total </w:t>
      </w:r>
      <w:r w:rsidR="005E3021" w:rsidRPr="00FF20CA">
        <w:rPr>
          <w:rFonts w:ascii="Arial" w:eastAsiaTheme="minorHAnsi" w:hAnsi="Arial" w:cs="Arial"/>
          <w:color w:val="auto"/>
          <w:sz w:val="22"/>
          <w:szCs w:val="22"/>
        </w:rPr>
        <w:t xml:space="preserve">value of the </w:t>
      </w:r>
      <w:r w:rsidRPr="00FF20CA">
        <w:rPr>
          <w:rFonts w:ascii="Arial" w:eastAsiaTheme="minorHAnsi" w:hAnsi="Arial" w:cs="Arial"/>
          <w:color w:val="auto"/>
          <w:sz w:val="22"/>
          <w:szCs w:val="22"/>
        </w:rPr>
        <w:t>PURCHASE ORDER as reduced by the amount of payments already made</w:t>
      </w:r>
      <w:r w:rsidR="00FF20CA" w:rsidRPr="00FF20CA">
        <w:rPr>
          <w:rFonts w:ascii="Arial" w:eastAsiaTheme="minorHAnsi" w:hAnsi="Arial" w:cs="Arial"/>
          <w:color w:val="auto"/>
          <w:sz w:val="22"/>
          <w:szCs w:val="22"/>
        </w:rPr>
        <w:t xml:space="preserve"> by </w:t>
      </w:r>
      <w:r w:rsidR="003C16E0" w:rsidRPr="00FF20CA">
        <w:rPr>
          <w:rFonts w:ascii="Arial" w:eastAsiaTheme="minorHAnsi" w:hAnsi="Arial" w:cs="Arial"/>
          <w:color w:val="auto"/>
          <w:sz w:val="22"/>
          <w:szCs w:val="22"/>
        </w:rPr>
        <w:t>SUPPLIER</w:t>
      </w:r>
      <w:r w:rsidRPr="00FF20CA">
        <w:rPr>
          <w:rFonts w:ascii="Arial" w:eastAsiaTheme="minorHAnsi" w:hAnsi="Arial" w:cs="Arial"/>
          <w:color w:val="auto"/>
          <w:sz w:val="22"/>
          <w:szCs w:val="22"/>
        </w:rPr>
        <w:t>.</w:t>
      </w:r>
      <w:bookmarkStart w:id="10" w:name="_Toc6296101"/>
      <w:bookmarkStart w:id="11" w:name="_Toc157918908"/>
    </w:p>
    <w:p w14:paraId="7FDD5847" w14:textId="77777777" w:rsidR="008442E8" w:rsidRPr="008442E8" w:rsidRDefault="008442E8" w:rsidP="008442E8"/>
    <w:p w14:paraId="277A8966" w14:textId="77777777" w:rsidR="00045ED0" w:rsidRPr="00FF20CA" w:rsidRDefault="00045ED0" w:rsidP="00FF20CA">
      <w:pPr>
        <w:pStyle w:val="Heading1"/>
        <w:keepNext w:val="0"/>
        <w:keepLines w:val="0"/>
        <w:numPr>
          <w:ilvl w:val="0"/>
          <w:numId w:val="43"/>
        </w:numPr>
        <w:spacing w:before="60" w:after="60" w:line="240" w:lineRule="auto"/>
        <w:ind w:left="709" w:hanging="709"/>
        <w:jc w:val="both"/>
        <w:rPr>
          <w:rFonts w:ascii="Arial" w:eastAsiaTheme="minorHAnsi" w:hAnsi="Arial" w:cs="Arial"/>
          <w:b/>
          <w:color w:val="auto"/>
          <w:sz w:val="22"/>
          <w:szCs w:val="22"/>
        </w:rPr>
      </w:pPr>
      <w:r w:rsidRPr="00FF20CA">
        <w:rPr>
          <w:rFonts w:ascii="Arial" w:eastAsiaTheme="minorHAnsi" w:hAnsi="Arial" w:cs="Arial"/>
          <w:b/>
          <w:color w:val="auto"/>
          <w:sz w:val="22"/>
          <w:szCs w:val="22"/>
        </w:rPr>
        <w:t xml:space="preserve">TERMINATION </w:t>
      </w:r>
      <w:bookmarkEnd w:id="10"/>
      <w:bookmarkEnd w:id="11"/>
      <w:r w:rsidRPr="00FF20CA">
        <w:rPr>
          <w:rFonts w:ascii="Arial" w:eastAsiaTheme="minorHAnsi" w:hAnsi="Arial" w:cs="Arial"/>
          <w:b/>
          <w:color w:val="auto"/>
          <w:sz w:val="22"/>
          <w:szCs w:val="22"/>
        </w:rPr>
        <w:t>FOR CAUSE</w:t>
      </w:r>
    </w:p>
    <w:p w14:paraId="22F5DEE8" w14:textId="1760EFC5" w:rsidR="00045ED0" w:rsidRPr="00FF20CA" w:rsidRDefault="008160F6" w:rsidP="00FF20CA">
      <w:pPr>
        <w:pStyle w:val="Heading1"/>
        <w:keepNext w:val="0"/>
        <w:keepLines w:val="0"/>
        <w:numPr>
          <w:ilvl w:val="1"/>
          <w:numId w:val="43"/>
        </w:numPr>
        <w:spacing w:before="60" w:after="60" w:line="240" w:lineRule="auto"/>
        <w:ind w:left="709" w:hanging="709"/>
        <w:jc w:val="both"/>
        <w:rPr>
          <w:rFonts w:ascii="Arial" w:eastAsiaTheme="minorHAnsi" w:hAnsi="Arial" w:cs="Arial"/>
          <w:color w:val="auto"/>
          <w:sz w:val="22"/>
          <w:szCs w:val="22"/>
        </w:rPr>
      </w:pPr>
      <w:r>
        <w:rPr>
          <w:rFonts w:ascii="Arial" w:eastAsiaTheme="minorHAnsi" w:hAnsi="Arial" w:cs="Arial"/>
          <w:color w:val="auto"/>
          <w:sz w:val="22"/>
          <w:szCs w:val="22"/>
        </w:rPr>
        <w:t xml:space="preserve">The </w:t>
      </w:r>
      <w:r w:rsidR="00045ED0" w:rsidRPr="00FF20CA">
        <w:rPr>
          <w:rFonts w:ascii="Arial" w:eastAsiaTheme="minorHAnsi" w:hAnsi="Arial" w:cs="Arial"/>
          <w:color w:val="auto"/>
          <w:sz w:val="22"/>
          <w:szCs w:val="22"/>
        </w:rPr>
        <w:t>PURCHASER may terminate the PURCHASE ORDER in whole or in part</w:t>
      </w:r>
      <w:r w:rsidR="00247E65">
        <w:rPr>
          <w:rFonts w:ascii="Arial" w:eastAsiaTheme="minorHAnsi" w:hAnsi="Arial" w:cs="Arial"/>
          <w:color w:val="auto"/>
          <w:sz w:val="22"/>
          <w:szCs w:val="22"/>
        </w:rPr>
        <w:t>:</w:t>
      </w:r>
    </w:p>
    <w:p w14:paraId="4D751D62" w14:textId="37707638" w:rsidR="00045ED0" w:rsidRPr="00FF20CA" w:rsidRDefault="00D86A21" w:rsidP="00FF20CA">
      <w:pPr>
        <w:pStyle w:val="Heading1"/>
        <w:keepNext w:val="0"/>
        <w:keepLines w:val="0"/>
        <w:numPr>
          <w:ilvl w:val="2"/>
          <w:numId w:val="43"/>
        </w:numPr>
        <w:spacing w:before="60" w:after="60" w:line="240" w:lineRule="auto"/>
        <w:ind w:left="1276" w:hanging="567"/>
        <w:jc w:val="both"/>
        <w:rPr>
          <w:rFonts w:ascii="Arial" w:eastAsiaTheme="minorHAnsi" w:hAnsi="Arial" w:cs="Arial"/>
          <w:color w:val="auto"/>
          <w:sz w:val="22"/>
          <w:szCs w:val="22"/>
        </w:rPr>
      </w:pPr>
      <w:r>
        <w:rPr>
          <w:rFonts w:ascii="Arial" w:eastAsiaTheme="minorHAnsi" w:hAnsi="Arial" w:cs="Arial"/>
          <w:color w:val="auto"/>
          <w:sz w:val="22"/>
          <w:szCs w:val="22"/>
        </w:rPr>
        <w:t>I</w:t>
      </w:r>
      <w:r w:rsidR="00045ED0" w:rsidRPr="00FF20CA">
        <w:rPr>
          <w:rFonts w:ascii="Arial" w:eastAsiaTheme="minorHAnsi" w:hAnsi="Arial" w:cs="Arial"/>
          <w:color w:val="auto"/>
          <w:sz w:val="22"/>
          <w:szCs w:val="22"/>
        </w:rPr>
        <w:t xml:space="preserve">f </w:t>
      </w:r>
      <w:r w:rsidR="008160F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fails to make delivery of the PRODUCTS within the time specified </w:t>
      </w:r>
      <w:r w:rsidR="0064342E">
        <w:rPr>
          <w:rFonts w:ascii="Arial" w:eastAsiaTheme="minorHAnsi" w:hAnsi="Arial" w:cs="Arial"/>
          <w:color w:val="auto"/>
          <w:sz w:val="22"/>
          <w:szCs w:val="22"/>
        </w:rPr>
        <w:t>in the PURCHASE ORDER</w:t>
      </w:r>
      <w:r w:rsidR="00045ED0" w:rsidRPr="00FF20CA">
        <w:rPr>
          <w:rFonts w:ascii="Arial" w:eastAsiaTheme="minorHAnsi" w:hAnsi="Arial" w:cs="Arial"/>
          <w:color w:val="auto"/>
          <w:sz w:val="22"/>
          <w:szCs w:val="22"/>
        </w:rPr>
        <w:t>;</w:t>
      </w:r>
    </w:p>
    <w:p w14:paraId="20F50DCC" w14:textId="7D96DFDB" w:rsidR="00045ED0" w:rsidRPr="00FF20CA" w:rsidRDefault="00D86A21" w:rsidP="00FF20CA">
      <w:pPr>
        <w:pStyle w:val="Heading1"/>
        <w:keepNext w:val="0"/>
        <w:keepLines w:val="0"/>
        <w:numPr>
          <w:ilvl w:val="2"/>
          <w:numId w:val="43"/>
        </w:numPr>
        <w:spacing w:before="60" w:after="60" w:line="240" w:lineRule="auto"/>
        <w:ind w:left="1276" w:hanging="567"/>
        <w:jc w:val="both"/>
        <w:rPr>
          <w:rFonts w:ascii="Arial" w:eastAsiaTheme="minorHAnsi" w:hAnsi="Arial" w:cs="Arial"/>
          <w:color w:val="auto"/>
          <w:sz w:val="22"/>
          <w:szCs w:val="22"/>
        </w:rPr>
      </w:pPr>
      <w:r>
        <w:rPr>
          <w:rFonts w:ascii="Arial" w:eastAsiaTheme="minorHAnsi" w:hAnsi="Arial" w:cs="Arial"/>
          <w:color w:val="auto"/>
          <w:sz w:val="22"/>
          <w:szCs w:val="22"/>
        </w:rPr>
        <w:t>I</w:t>
      </w:r>
      <w:r w:rsidR="00045ED0" w:rsidRPr="00FF20CA">
        <w:rPr>
          <w:rFonts w:ascii="Arial" w:eastAsiaTheme="minorHAnsi" w:hAnsi="Arial" w:cs="Arial"/>
          <w:color w:val="auto"/>
          <w:sz w:val="22"/>
          <w:szCs w:val="22"/>
        </w:rPr>
        <w:t xml:space="preserve">f </w:t>
      </w:r>
      <w:r w:rsidR="008160F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delivers nonconforming PRODUCTS or fails to meet the quality standards </w:t>
      </w:r>
      <w:r w:rsidR="00247E65">
        <w:rPr>
          <w:rFonts w:ascii="Arial" w:eastAsiaTheme="minorHAnsi" w:hAnsi="Arial" w:cs="Arial"/>
          <w:color w:val="auto"/>
          <w:sz w:val="22"/>
          <w:szCs w:val="22"/>
        </w:rPr>
        <w:t xml:space="preserve">or other requirements </w:t>
      </w:r>
      <w:r w:rsidR="00045ED0" w:rsidRPr="00FF20CA">
        <w:rPr>
          <w:rFonts w:ascii="Arial" w:eastAsiaTheme="minorHAnsi" w:hAnsi="Arial" w:cs="Arial"/>
          <w:color w:val="auto"/>
          <w:sz w:val="22"/>
          <w:szCs w:val="22"/>
        </w:rPr>
        <w:t>set out in the PURCHASE ORDER;</w:t>
      </w:r>
    </w:p>
    <w:p w14:paraId="24067350" w14:textId="1F158FBE" w:rsidR="00045ED0" w:rsidRPr="00FF20CA" w:rsidRDefault="00D86A21" w:rsidP="00FF20CA">
      <w:pPr>
        <w:pStyle w:val="Heading1"/>
        <w:keepNext w:val="0"/>
        <w:keepLines w:val="0"/>
        <w:numPr>
          <w:ilvl w:val="2"/>
          <w:numId w:val="43"/>
        </w:numPr>
        <w:spacing w:before="60" w:after="60" w:line="240" w:lineRule="auto"/>
        <w:ind w:left="1276" w:hanging="567"/>
        <w:jc w:val="both"/>
        <w:rPr>
          <w:rFonts w:ascii="Arial" w:eastAsiaTheme="minorHAnsi" w:hAnsi="Arial" w:cs="Arial"/>
          <w:color w:val="auto"/>
          <w:sz w:val="22"/>
          <w:szCs w:val="22"/>
        </w:rPr>
      </w:pPr>
      <w:r>
        <w:rPr>
          <w:rFonts w:ascii="Arial" w:eastAsiaTheme="minorHAnsi" w:hAnsi="Arial" w:cs="Arial"/>
          <w:color w:val="auto"/>
          <w:sz w:val="22"/>
          <w:szCs w:val="22"/>
        </w:rPr>
        <w:t>I</w:t>
      </w:r>
      <w:r w:rsidR="00045ED0" w:rsidRPr="00FF20CA">
        <w:rPr>
          <w:rFonts w:ascii="Arial" w:eastAsiaTheme="minorHAnsi" w:hAnsi="Arial" w:cs="Arial"/>
          <w:color w:val="auto"/>
          <w:sz w:val="22"/>
          <w:szCs w:val="22"/>
        </w:rPr>
        <w:t xml:space="preserve">f </w:t>
      </w:r>
      <w:r w:rsidR="008160F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makes a material representation which is false or misleading</w:t>
      </w:r>
      <w:r w:rsidR="0022535F">
        <w:rPr>
          <w:rFonts w:ascii="Arial" w:eastAsiaTheme="minorHAnsi" w:hAnsi="Arial" w:cs="Arial"/>
          <w:color w:val="auto"/>
          <w:sz w:val="22"/>
          <w:szCs w:val="22"/>
        </w:rPr>
        <w:t>;</w:t>
      </w:r>
      <w:r w:rsidR="00045ED0" w:rsidRPr="00FF20CA">
        <w:rPr>
          <w:rFonts w:ascii="Arial" w:eastAsiaTheme="minorHAnsi" w:hAnsi="Arial" w:cs="Arial"/>
          <w:color w:val="auto"/>
          <w:sz w:val="22"/>
          <w:szCs w:val="22"/>
        </w:rPr>
        <w:t xml:space="preserve"> </w:t>
      </w:r>
    </w:p>
    <w:p w14:paraId="7919394E" w14:textId="76A14C32" w:rsidR="00045ED0" w:rsidRPr="00FF20CA" w:rsidRDefault="00D86A21" w:rsidP="00FF20CA">
      <w:pPr>
        <w:pStyle w:val="Heading1"/>
        <w:keepNext w:val="0"/>
        <w:keepLines w:val="0"/>
        <w:numPr>
          <w:ilvl w:val="2"/>
          <w:numId w:val="43"/>
        </w:numPr>
        <w:spacing w:before="60" w:after="60" w:line="240" w:lineRule="auto"/>
        <w:ind w:left="1276" w:hanging="567"/>
        <w:jc w:val="both"/>
        <w:rPr>
          <w:rFonts w:ascii="Arial" w:eastAsiaTheme="minorHAnsi" w:hAnsi="Arial" w:cs="Arial"/>
          <w:color w:val="auto"/>
          <w:sz w:val="22"/>
          <w:szCs w:val="22"/>
        </w:rPr>
      </w:pPr>
      <w:r>
        <w:rPr>
          <w:rFonts w:ascii="Arial" w:eastAsiaTheme="minorHAnsi" w:hAnsi="Arial" w:cs="Arial"/>
          <w:color w:val="auto"/>
          <w:sz w:val="22"/>
          <w:szCs w:val="22"/>
        </w:rPr>
        <w:t>I</w:t>
      </w:r>
      <w:r w:rsidR="00045ED0" w:rsidRPr="00FF20CA">
        <w:rPr>
          <w:rFonts w:ascii="Arial" w:eastAsiaTheme="minorHAnsi" w:hAnsi="Arial" w:cs="Arial"/>
          <w:color w:val="auto"/>
          <w:sz w:val="22"/>
          <w:szCs w:val="22"/>
        </w:rPr>
        <w:t xml:space="preserve">f </w:t>
      </w:r>
      <w:r w:rsidR="008160F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violates applicable law</w:t>
      </w:r>
      <w:r w:rsidR="0022535F" w:rsidRPr="00FF20CA">
        <w:rPr>
          <w:rFonts w:ascii="Arial" w:eastAsiaTheme="minorHAnsi" w:hAnsi="Arial" w:cs="Arial"/>
          <w:color w:val="auto"/>
          <w:sz w:val="22"/>
          <w:szCs w:val="22"/>
        </w:rPr>
        <w:t>s or</w:t>
      </w:r>
      <w:bookmarkStart w:id="12" w:name="_Ref159233484"/>
      <w:r w:rsidR="00FF20CA">
        <w:rPr>
          <w:rFonts w:ascii="Arial" w:eastAsiaTheme="minorHAnsi" w:hAnsi="Arial" w:cs="Arial"/>
          <w:color w:val="auto"/>
          <w:sz w:val="22"/>
          <w:szCs w:val="22"/>
        </w:rPr>
        <w:t xml:space="preserve"> </w:t>
      </w:r>
      <w:r w:rsidR="008160F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fails to comply with the requirements of </w:t>
      </w:r>
      <w:bookmarkEnd w:id="12"/>
      <w:r w:rsidR="00045ED0" w:rsidRPr="00FF20CA">
        <w:rPr>
          <w:rFonts w:ascii="Arial" w:eastAsiaTheme="minorHAnsi" w:hAnsi="Arial" w:cs="Arial"/>
          <w:color w:val="auto"/>
          <w:sz w:val="22"/>
          <w:szCs w:val="22"/>
        </w:rPr>
        <w:t>“CMS Code of Conduct” and “UK Bribery Act 2010”</w:t>
      </w:r>
      <w:r w:rsidR="009A238F">
        <w:rPr>
          <w:rFonts w:ascii="Arial" w:eastAsiaTheme="minorHAnsi" w:hAnsi="Arial" w:cs="Arial"/>
          <w:color w:val="auto"/>
          <w:sz w:val="22"/>
          <w:szCs w:val="22"/>
        </w:rPr>
        <w:t>;</w:t>
      </w:r>
      <w:hyperlink w:history="1"/>
      <w:r w:rsidR="0064342E">
        <w:rPr>
          <w:rFonts w:ascii="Arial" w:eastAsiaTheme="minorHAnsi" w:hAnsi="Arial" w:cs="Arial"/>
          <w:color w:val="auto"/>
          <w:sz w:val="22"/>
          <w:szCs w:val="22"/>
        </w:rPr>
        <w:t xml:space="preserve"> </w:t>
      </w:r>
    </w:p>
    <w:p w14:paraId="57B86BE8" w14:textId="32DF9AF7" w:rsidR="00045ED0" w:rsidRDefault="00D86A21" w:rsidP="00FF20CA">
      <w:pPr>
        <w:pStyle w:val="Heading1"/>
        <w:keepNext w:val="0"/>
        <w:keepLines w:val="0"/>
        <w:numPr>
          <w:ilvl w:val="2"/>
          <w:numId w:val="43"/>
        </w:numPr>
        <w:spacing w:before="60" w:after="60" w:line="240" w:lineRule="auto"/>
        <w:ind w:left="1276" w:hanging="567"/>
        <w:jc w:val="both"/>
        <w:rPr>
          <w:rFonts w:ascii="Arial" w:eastAsiaTheme="minorHAnsi" w:hAnsi="Arial" w:cs="Arial"/>
          <w:color w:val="auto"/>
          <w:sz w:val="22"/>
          <w:szCs w:val="22"/>
        </w:rPr>
      </w:pPr>
      <w:bookmarkStart w:id="13" w:name="_Ref158436740"/>
      <w:r>
        <w:rPr>
          <w:rFonts w:ascii="Arial" w:eastAsiaTheme="minorHAnsi" w:hAnsi="Arial" w:cs="Arial"/>
          <w:color w:val="auto"/>
          <w:sz w:val="22"/>
          <w:szCs w:val="22"/>
        </w:rPr>
        <w:t>I</w:t>
      </w:r>
      <w:r w:rsidR="00045ED0" w:rsidRPr="00FF20CA">
        <w:rPr>
          <w:rFonts w:ascii="Arial" w:eastAsiaTheme="minorHAnsi" w:hAnsi="Arial" w:cs="Arial"/>
          <w:color w:val="auto"/>
          <w:sz w:val="22"/>
          <w:szCs w:val="22"/>
        </w:rPr>
        <w:t xml:space="preserve">f </w:t>
      </w:r>
      <w:r w:rsidR="008160F6">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SUPPLIER</w:t>
      </w:r>
      <w:r w:rsidR="00045ED0" w:rsidRPr="00FF20CA">
        <w:rPr>
          <w:rFonts w:ascii="Arial" w:eastAsiaTheme="minorHAnsi" w:hAnsi="Arial" w:cs="Arial"/>
          <w:color w:val="auto"/>
          <w:sz w:val="22"/>
          <w:szCs w:val="22"/>
        </w:rPr>
        <w:t xml:space="preserve"> become</w:t>
      </w:r>
      <w:r w:rsidR="009A238F">
        <w:rPr>
          <w:rFonts w:ascii="Arial" w:eastAsiaTheme="minorHAnsi" w:hAnsi="Arial" w:cs="Arial"/>
          <w:color w:val="auto"/>
          <w:sz w:val="22"/>
          <w:szCs w:val="22"/>
        </w:rPr>
        <w:t>s</w:t>
      </w:r>
      <w:r w:rsidR="00045ED0" w:rsidRPr="00FF20CA">
        <w:rPr>
          <w:rFonts w:ascii="Arial" w:eastAsiaTheme="minorHAnsi" w:hAnsi="Arial" w:cs="Arial"/>
          <w:color w:val="auto"/>
          <w:sz w:val="22"/>
          <w:szCs w:val="22"/>
        </w:rPr>
        <w:t xml:space="preserve"> bankrupt or insolvent or have a receiving order made against them or </w:t>
      </w:r>
      <w:r w:rsidR="009A238F">
        <w:rPr>
          <w:rFonts w:ascii="Arial" w:eastAsiaTheme="minorHAnsi" w:hAnsi="Arial" w:cs="Arial"/>
          <w:color w:val="auto"/>
          <w:sz w:val="22"/>
          <w:szCs w:val="22"/>
        </w:rPr>
        <w:t>entered into the process of liquidation.</w:t>
      </w:r>
      <w:bookmarkEnd w:id="13"/>
    </w:p>
    <w:p w14:paraId="218A76D1" w14:textId="7F671E2D" w:rsidR="00AB16E5" w:rsidRPr="00FF20CA" w:rsidRDefault="00AB16E5" w:rsidP="00FF20CA">
      <w:pPr>
        <w:pStyle w:val="Heading1"/>
        <w:keepNext w:val="0"/>
        <w:keepLines w:val="0"/>
        <w:numPr>
          <w:ilvl w:val="2"/>
          <w:numId w:val="43"/>
        </w:numPr>
        <w:spacing w:before="60" w:after="60" w:line="240" w:lineRule="auto"/>
        <w:ind w:left="1276" w:hanging="567"/>
        <w:jc w:val="both"/>
        <w:rPr>
          <w:rFonts w:ascii="Arial" w:eastAsiaTheme="minorHAnsi" w:hAnsi="Arial" w:cs="Arial"/>
          <w:color w:val="auto"/>
          <w:sz w:val="22"/>
          <w:szCs w:val="22"/>
        </w:rPr>
      </w:pPr>
      <w:r w:rsidRPr="00FF20CA">
        <w:rPr>
          <w:rFonts w:ascii="Arial" w:eastAsiaTheme="minorHAnsi" w:hAnsi="Arial" w:cs="Arial"/>
          <w:color w:val="auto"/>
          <w:sz w:val="22"/>
          <w:szCs w:val="22"/>
        </w:rPr>
        <w:t xml:space="preserve">The </w:t>
      </w:r>
      <w:r w:rsidR="003C16E0">
        <w:rPr>
          <w:rFonts w:ascii="Arial" w:eastAsiaTheme="minorHAnsi" w:hAnsi="Arial" w:cs="Arial"/>
          <w:color w:val="auto"/>
          <w:sz w:val="22"/>
          <w:szCs w:val="22"/>
        </w:rPr>
        <w:t>SU</w:t>
      </w:r>
      <w:r w:rsidR="003C16E0" w:rsidRPr="008160F6">
        <w:rPr>
          <w:rFonts w:ascii="Arial" w:eastAsiaTheme="minorHAnsi" w:hAnsi="Arial" w:cs="Arial"/>
          <w:color w:val="auto"/>
          <w:sz w:val="22"/>
          <w:szCs w:val="22"/>
        </w:rPr>
        <w:t>PPLIER</w:t>
      </w:r>
      <w:r w:rsidRPr="00FF20CA">
        <w:rPr>
          <w:rFonts w:ascii="Arial" w:eastAsiaTheme="minorHAnsi" w:hAnsi="Arial" w:cs="Arial"/>
          <w:color w:val="auto"/>
          <w:sz w:val="22"/>
          <w:szCs w:val="22"/>
        </w:rPr>
        <w:t xml:space="preserve"> is in material breach of the provis</w:t>
      </w:r>
      <w:r w:rsidRPr="008160F6">
        <w:rPr>
          <w:rFonts w:ascii="Arial" w:eastAsiaTheme="minorHAnsi" w:hAnsi="Arial" w:cs="Arial"/>
          <w:color w:val="auto"/>
          <w:sz w:val="22"/>
          <w:szCs w:val="22"/>
        </w:rPr>
        <w:t>i</w:t>
      </w:r>
      <w:r w:rsidRPr="00FF20CA">
        <w:rPr>
          <w:rFonts w:ascii="Arial" w:eastAsiaTheme="minorHAnsi" w:hAnsi="Arial" w:cs="Arial"/>
          <w:color w:val="auto"/>
          <w:sz w:val="22"/>
          <w:szCs w:val="22"/>
        </w:rPr>
        <w:t xml:space="preserve">ons </w:t>
      </w:r>
      <w:r w:rsidR="005741A2" w:rsidRPr="008160F6">
        <w:rPr>
          <w:rFonts w:ascii="Arial" w:eastAsiaTheme="minorHAnsi" w:hAnsi="Arial" w:cs="Arial"/>
          <w:color w:val="auto"/>
          <w:sz w:val="22"/>
          <w:szCs w:val="22"/>
        </w:rPr>
        <w:t>of this GTC.</w:t>
      </w:r>
    </w:p>
    <w:p w14:paraId="591085D0" w14:textId="40981124" w:rsidR="00045ED0" w:rsidRPr="00FF20CA" w:rsidRDefault="00045ED0" w:rsidP="00FF20CA">
      <w:pPr>
        <w:pStyle w:val="t"/>
        <w:numPr>
          <w:ilvl w:val="1"/>
          <w:numId w:val="43"/>
        </w:numPr>
        <w:spacing w:before="60" w:after="60"/>
        <w:ind w:left="709" w:hanging="709"/>
        <w:rPr>
          <w:rFonts w:eastAsiaTheme="minorHAnsi" w:cs="Arial"/>
          <w:sz w:val="22"/>
          <w:szCs w:val="22"/>
        </w:rPr>
      </w:pPr>
      <w:r w:rsidRPr="00FF20CA">
        <w:rPr>
          <w:rFonts w:eastAsiaTheme="minorHAnsi" w:cs="Arial"/>
          <w:sz w:val="22"/>
          <w:szCs w:val="22"/>
        </w:rPr>
        <w:tab/>
      </w:r>
      <w:bookmarkStart w:id="14" w:name="_Ref159233543"/>
      <w:r w:rsidRPr="00FF20CA">
        <w:rPr>
          <w:rFonts w:eastAsiaTheme="minorHAnsi" w:cs="Arial"/>
          <w:sz w:val="22"/>
          <w:szCs w:val="22"/>
        </w:rPr>
        <w:t xml:space="preserve">In the event of the foregoing (other than Articles </w:t>
      </w:r>
      <w:r w:rsidR="009A238F" w:rsidRPr="00FF20CA">
        <w:rPr>
          <w:rFonts w:eastAsiaTheme="minorHAnsi" w:cs="Arial"/>
          <w:sz w:val="22"/>
          <w:szCs w:val="22"/>
        </w:rPr>
        <w:fldChar w:fldCharType="begin"/>
      </w:r>
      <w:r w:rsidR="009A238F" w:rsidRPr="00FF20CA">
        <w:rPr>
          <w:rFonts w:eastAsiaTheme="minorHAnsi" w:cs="Arial"/>
          <w:sz w:val="22"/>
          <w:szCs w:val="22"/>
        </w:rPr>
        <w:instrText xml:space="preserve"> REF _Ref159233484 \r \h  \* MERGEFORMAT </w:instrText>
      </w:r>
      <w:r w:rsidR="009A238F" w:rsidRPr="00FF20CA">
        <w:rPr>
          <w:rFonts w:eastAsiaTheme="minorHAnsi" w:cs="Arial"/>
          <w:sz w:val="22"/>
          <w:szCs w:val="22"/>
        </w:rPr>
      </w:r>
      <w:r w:rsidR="009A238F" w:rsidRPr="00FF20CA">
        <w:rPr>
          <w:rFonts w:eastAsiaTheme="minorHAnsi" w:cs="Arial"/>
          <w:sz w:val="22"/>
          <w:szCs w:val="22"/>
        </w:rPr>
        <w:fldChar w:fldCharType="separate"/>
      </w:r>
      <w:r w:rsidR="005214A0">
        <w:rPr>
          <w:rFonts w:eastAsiaTheme="minorHAnsi" w:cs="Arial"/>
          <w:sz w:val="22"/>
          <w:szCs w:val="22"/>
        </w:rPr>
        <w:t>7.1.4</w:t>
      </w:r>
      <w:r w:rsidR="009A238F" w:rsidRPr="00FF20CA">
        <w:rPr>
          <w:rFonts w:eastAsiaTheme="minorHAnsi" w:cs="Arial"/>
          <w:sz w:val="22"/>
          <w:szCs w:val="22"/>
        </w:rPr>
        <w:fldChar w:fldCharType="end"/>
      </w:r>
      <w:r w:rsidRPr="00FF20CA">
        <w:rPr>
          <w:rFonts w:eastAsiaTheme="minorHAnsi" w:cs="Arial"/>
          <w:sz w:val="22"/>
          <w:szCs w:val="22"/>
        </w:rPr>
        <w:t xml:space="preserve"> </w:t>
      </w:r>
      <w:r w:rsidR="00FF02E2" w:rsidRPr="008160F6">
        <w:rPr>
          <w:rFonts w:eastAsiaTheme="minorHAnsi" w:cs="Arial"/>
          <w:sz w:val="22"/>
          <w:szCs w:val="22"/>
        </w:rPr>
        <w:t>-</w:t>
      </w:r>
      <w:r w:rsidR="00FF02E2" w:rsidRPr="00FF20CA">
        <w:rPr>
          <w:rFonts w:eastAsiaTheme="minorHAnsi" w:cs="Arial"/>
          <w:sz w:val="22"/>
          <w:szCs w:val="22"/>
        </w:rPr>
        <w:t xml:space="preserve"> </w:t>
      </w:r>
      <w:r w:rsidR="009A238F" w:rsidRPr="00FF20CA">
        <w:rPr>
          <w:rFonts w:eastAsiaTheme="minorHAnsi" w:cs="Arial"/>
          <w:sz w:val="22"/>
          <w:szCs w:val="22"/>
        </w:rPr>
        <w:fldChar w:fldCharType="begin"/>
      </w:r>
      <w:r w:rsidR="009A238F" w:rsidRPr="00FF20CA">
        <w:rPr>
          <w:rFonts w:eastAsiaTheme="minorHAnsi" w:cs="Arial"/>
          <w:sz w:val="22"/>
          <w:szCs w:val="22"/>
        </w:rPr>
        <w:instrText xml:space="preserve"> REF _Ref158436740 \r \h  \* MERGEFORMAT </w:instrText>
      </w:r>
      <w:r w:rsidR="009A238F" w:rsidRPr="00FF20CA">
        <w:rPr>
          <w:rFonts w:eastAsiaTheme="minorHAnsi" w:cs="Arial"/>
          <w:sz w:val="22"/>
          <w:szCs w:val="22"/>
        </w:rPr>
      </w:r>
      <w:r w:rsidR="009A238F" w:rsidRPr="00FF20CA">
        <w:rPr>
          <w:rFonts w:eastAsiaTheme="minorHAnsi" w:cs="Arial"/>
          <w:sz w:val="22"/>
          <w:szCs w:val="22"/>
        </w:rPr>
        <w:fldChar w:fldCharType="separate"/>
      </w:r>
      <w:r w:rsidR="005214A0">
        <w:rPr>
          <w:rFonts w:eastAsiaTheme="minorHAnsi" w:cs="Arial"/>
          <w:sz w:val="22"/>
          <w:szCs w:val="22"/>
        </w:rPr>
        <w:t>7.1.5</w:t>
      </w:r>
      <w:r w:rsidR="009A238F" w:rsidRPr="00FF20CA">
        <w:rPr>
          <w:rFonts w:eastAsiaTheme="minorHAnsi" w:cs="Arial"/>
          <w:sz w:val="22"/>
          <w:szCs w:val="22"/>
        </w:rPr>
        <w:fldChar w:fldCharType="end"/>
      </w:r>
      <w:r w:rsidR="003A0251" w:rsidRPr="00FF20CA">
        <w:rPr>
          <w:rFonts w:eastAsiaTheme="minorHAnsi" w:cs="Arial"/>
          <w:sz w:val="22"/>
          <w:szCs w:val="22"/>
        </w:rPr>
        <w:t xml:space="preserve"> and 7.1.6</w:t>
      </w:r>
      <w:r w:rsidRPr="00FF20CA">
        <w:rPr>
          <w:rFonts w:eastAsiaTheme="minorHAnsi" w:cs="Arial"/>
          <w:sz w:val="22"/>
          <w:szCs w:val="22"/>
        </w:rPr>
        <w:t xml:space="preserve"> where </w:t>
      </w:r>
      <w:r w:rsidR="008160F6">
        <w:rPr>
          <w:rFonts w:eastAsiaTheme="minorHAnsi" w:cs="Arial"/>
          <w:sz w:val="22"/>
          <w:szCs w:val="22"/>
        </w:rPr>
        <w:t xml:space="preserve">the </w:t>
      </w:r>
      <w:r w:rsidRPr="00FF20CA">
        <w:rPr>
          <w:rFonts w:eastAsiaTheme="minorHAnsi" w:cs="Arial"/>
          <w:sz w:val="22"/>
          <w:szCs w:val="22"/>
        </w:rPr>
        <w:t xml:space="preserve">PURCHASER has the right to terminate immediately), </w:t>
      </w:r>
      <w:r w:rsidR="008160F6">
        <w:rPr>
          <w:rFonts w:eastAsiaTheme="minorHAnsi" w:cs="Arial"/>
          <w:sz w:val="22"/>
          <w:szCs w:val="22"/>
        </w:rPr>
        <w:t xml:space="preserve">the </w:t>
      </w:r>
      <w:r w:rsidRPr="00FF20CA">
        <w:rPr>
          <w:rFonts w:eastAsiaTheme="minorHAnsi" w:cs="Arial"/>
          <w:sz w:val="22"/>
          <w:szCs w:val="22"/>
        </w:rPr>
        <w:t xml:space="preserve">PURCHASER </w:t>
      </w:r>
      <w:r w:rsidR="00454AB3" w:rsidRPr="008160F6">
        <w:rPr>
          <w:rFonts w:eastAsiaTheme="minorHAnsi" w:cs="Arial"/>
          <w:sz w:val="22"/>
          <w:szCs w:val="22"/>
        </w:rPr>
        <w:t>shall</w:t>
      </w:r>
      <w:r w:rsidRPr="00FF20CA">
        <w:rPr>
          <w:rFonts w:eastAsiaTheme="minorHAnsi" w:cs="Arial"/>
          <w:sz w:val="22"/>
          <w:szCs w:val="22"/>
        </w:rPr>
        <w:t xml:space="preserve"> provide </w:t>
      </w:r>
      <w:r w:rsidR="008160F6">
        <w:rPr>
          <w:rFonts w:eastAsiaTheme="minorHAnsi" w:cs="Arial"/>
          <w:sz w:val="22"/>
          <w:szCs w:val="22"/>
        </w:rPr>
        <w:t xml:space="preserve">the </w:t>
      </w:r>
      <w:r w:rsidR="003C16E0" w:rsidRPr="00FF20CA">
        <w:rPr>
          <w:rFonts w:eastAsiaTheme="minorHAnsi" w:cs="Arial"/>
          <w:sz w:val="22"/>
          <w:szCs w:val="22"/>
        </w:rPr>
        <w:t>SUPPLIER</w:t>
      </w:r>
      <w:r w:rsidRPr="00FF20CA">
        <w:rPr>
          <w:rFonts w:eastAsiaTheme="minorHAnsi" w:cs="Arial"/>
          <w:sz w:val="22"/>
          <w:szCs w:val="22"/>
        </w:rPr>
        <w:t xml:space="preserve"> with written notice of the nature of the failure and </w:t>
      </w:r>
      <w:r w:rsidR="008160F6">
        <w:rPr>
          <w:rFonts w:eastAsiaTheme="minorHAnsi" w:cs="Arial"/>
          <w:sz w:val="22"/>
          <w:szCs w:val="22"/>
        </w:rPr>
        <w:t xml:space="preserve">the </w:t>
      </w:r>
      <w:r w:rsidRPr="00FF20CA">
        <w:rPr>
          <w:rFonts w:eastAsiaTheme="minorHAnsi" w:cs="Arial"/>
          <w:sz w:val="22"/>
          <w:szCs w:val="22"/>
        </w:rPr>
        <w:t xml:space="preserve">PURCHASER'S intention to terminate. In the event </w:t>
      </w:r>
      <w:r w:rsidR="008160F6">
        <w:rPr>
          <w:rFonts w:eastAsiaTheme="minorHAnsi" w:cs="Arial"/>
          <w:sz w:val="22"/>
          <w:szCs w:val="22"/>
        </w:rPr>
        <w:t xml:space="preserve">the </w:t>
      </w:r>
      <w:r w:rsidR="003C16E0" w:rsidRPr="00FF20CA">
        <w:rPr>
          <w:rFonts w:eastAsiaTheme="minorHAnsi" w:cs="Arial"/>
          <w:sz w:val="22"/>
          <w:szCs w:val="22"/>
        </w:rPr>
        <w:t>SUPPLIER</w:t>
      </w:r>
      <w:r w:rsidRPr="00FF20CA">
        <w:rPr>
          <w:rFonts w:eastAsiaTheme="minorHAnsi" w:cs="Arial"/>
          <w:sz w:val="22"/>
          <w:szCs w:val="22"/>
        </w:rPr>
        <w:t xml:space="preserve"> does not rectify the issue within </w:t>
      </w:r>
      <w:r w:rsidR="00F91428" w:rsidRPr="00FF20CA">
        <w:rPr>
          <w:rFonts w:eastAsiaTheme="minorHAnsi" w:cs="Arial"/>
          <w:sz w:val="22"/>
          <w:szCs w:val="22"/>
        </w:rPr>
        <w:t xml:space="preserve">five </w:t>
      </w:r>
      <w:r w:rsidRPr="00FF20CA">
        <w:rPr>
          <w:rFonts w:eastAsiaTheme="minorHAnsi" w:cs="Arial"/>
          <w:sz w:val="22"/>
          <w:szCs w:val="22"/>
        </w:rPr>
        <w:t>(</w:t>
      </w:r>
      <w:r w:rsidR="00F91428" w:rsidRPr="00FF20CA">
        <w:rPr>
          <w:rFonts w:eastAsiaTheme="minorHAnsi" w:cs="Arial"/>
          <w:sz w:val="22"/>
          <w:szCs w:val="22"/>
        </w:rPr>
        <w:t>5</w:t>
      </w:r>
      <w:r w:rsidRPr="00FF20CA">
        <w:rPr>
          <w:rFonts w:eastAsiaTheme="minorHAnsi" w:cs="Arial"/>
          <w:sz w:val="22"/>
          <w:szCs w:val="22"/>
        </w:rPr>
        <w:t>) days of such notice</w:t>
      </w:r>
      <w:r w:rsidR="008160F6">
        <w:rPr>
          <w:rFonts w:eastAsiaTheme="minorHAnsi" w:cs="Arial"/>
          <w:sz w:val="22"/>
          <w:szCs w:val="22"/>
        </w:rPr>
        <w:t>,</w:t>
      </w:r>
      <w:r w:rsidRPr="00FF20CA">
        <w:rPr>
          <w:rFonts w:eastAsiaTheme="minorHAnsi" w:cs="Arial"/>
          <w:sz w:val="22"/>
          <w:szCs w:val="22"/>
        </w:rPr>
        <w:t xml:space="preserve"> </w:t>
      </w:r>
      <w:r w:rsidR="008160F6">
        <w:rPr>
          <w:rFonts w:eastAsiaTheme="minorHAnsi" w:cs="Arial"/>
          <w:sz w:val="22"/>
          <w:szCs w:val="22"/>
        </w:rPr>
        <w:t xml:space="preserve">the </w:t>
      </w:r>
      <w:r w:rsidRPr="00FF20CA">
        <w:rPr>
          <w:rFonts w:eastAsiaTheme="minorHAnsi" w:cs="Arial"/>
          <w:sz w:val="22"/>
          <w:szCs w:val="22"/>
        </w:rPr>
        <w:t>PURCHASER may with immediate effect terminate the PURCHASE ORDER.</w:t>
      </w:r>
      <w:bookmarkEnd w:id="14"/>
    </w:p>
    <w:p w14:paraId="69EA50EE" w14:textId="11C7934D" w:rsidR="00045ED0" w:rsidRDefault="00045ED0" w:rsidP="00FF20CA">
      <w:pPr>
        <w:pStyle w:val="t"/>
        <w:numPr>
          <w:ilvl w:val="1"/>
          <w:numId w:val="43"/>
        </w:numPr>
        <w:spacing w:before="60" w:after="60"/>
        <w:ind w:left="706" w:hanging="706"/>
        <w:rPr>
          <w:rFonts w:cs="Arial"/>
          <w:sz w:val="22"/>
          <w:szCs w:val="22"/>
        </w:rPr>
      </w:pPr>
      <w:r w:rsidRPr="00FF20CA">
        <w:rPr>
          <w:rFonts w:eastAsiaTheme="minorHAnsi" w:cs="Arial"/>
          <w:sz w:val="22"/>
          <w:szCs w:val="22"/>
        </w:rPr>
        <w:tab/>
        <w:t xml:space="preserve">In the event </w:t>
      </w:r>
      <w:r w:rsidR="008160F6">
        <w:rPr>
          <w:rFonts w:eastAsiaTheme="minorHAnsi" w:cs="Arial"/>
          <w:sz w:val="22"/>
          <w:szCs w:val="22"/>
        </w:rPr>
        <w:t xml:space="preserve">the </w:t>
      </w:r>
      <w:r w:rsidRPr="00FF20CA">
        <w:rPr>
          <w:rFonts w:eastAsiaTheme="minorHAnsi" w:cs="Arial"/>
          <w:sz w:val="22"/>
          <w:szCs w:val="22"/>
        </w:rPr>
        <w:t xml:space="preserve">PURCHASER terminates the PURCHASE ORDER in whole or in part as provided in Article </w:t>
      </w:r>
      <w:r w:rsidRPr="00FF20CA">
        <w:rPr>
          <w:rFonts w:eastAsiaTheme="minorHAnsi" w:cs="Arial"/>
          <w:sz w:val="22"/>
          <w:szCs w:val="22"/>
        </w:rPr>
        <w:fldChar w:fldCharType="begin"/>
      </w:r>
      <w:r w:rsidRPr="00FF20CA">
        <w:rPr>
          <w:rFonts w:eastAsiaTheme="minorHAnsi" w:cs="Arial"/>
          <w:sz w:val="22"/>
          <w:szCs w:val="22"/>
        </w:rPr>
        <w:instrText xml:space="preserve"> REF _Ref159233543 \r \h  \* MERGEFORMAT </w:instrText>
      </w:r>
      <w:r w:rsidRPr="00FF20CA">
        <w:rPr>
          <w:rFonts w:eastAsiaTheme="minorHAnsi" w:cs="Arial"/>
          <w:sz w:val="22"/>
          <w:szCs w:val="22"/>
        </w:rPr>
      </w:r>
      <w:r w:rsidRPr="00FF20CA">
        <w:rPr>
          <w:rFonts w:eastAsiaTheme="minorHAnsi" w:cs="Arial"/>
          <w:sz w:val="22"/>
          <w:szCs w:val="22"/>
        </w:rPr>
        <w:fldChar w:fldCharType="separate"/>
      </w:r>
      <w:r w:rsidR="005214A0">
        <w:rPr>
          <w:rFonts w:eastAsiaTheme="minorHAnsi" w:cs="Arial"/>
          <w:sz w:val="22"/>
          <w:szCs w:val="22"/>
        </w:rPr>
        <w:t>7.2</w:t>
      </w:r>
      <w:r w:rsidRPr="00FF20CA">
        <w:rPr>
          <w:rFonts w:eastAsiaTheme="minorHAnsi" w:cs="Arial"/>
          <w:sz w:val="22"/>
          <w:szCs w:val="22"/>
        </w:rPr>
        <w:fldChar w:fldCharType="end"/>
      </w:r>
      <w:r w:rsidRPr="00FF20CA">
        <w:rPr>
          <w:rFonts w:eastAsiaTheme="minorHAnsi" w:cs="Arial"/>
          <w:sz w:val="22"/>
          <w:szCs w:val="22"/>
        </w:rPr>
        <w:t xml:space="preserve">, </w:t>
      </w:r>
      <w:r w:rsidR="008160F6">
        <w:rPr>
          <w:rFonts w:eastAsiaTheme="minorHAnsi" w:cs="Arial"/>
          <w:sz w:val="22"/>
          <w:szCs w:val="22"/>
        </w:rPr>
        <w:t xml:space="preserve">the </w:t>
      </w:r>
      <w:r w:rsidRPr="00FF20CA">
        <w:rPr>
          <w:rFonts w:eastAsiaTheme="minorHAnsi" w:cs="Arial"/>
          <w:sz w:val="22"/>
          <w:szCs w:val="22"/>
        </w:rPr>
        <w:t>PURCHASER may procure</w:t>
      </w:r>
      <w:r w:rsidR="009A238F">
        <w:rPr>
          <w:rFonts w:eastAsiaTheme="minorHAnsi" w:cs="Arial"/>
          <w:sz w:val="22"/>
          <w:szCs w:val="22"/>
        </w:rPr>
        <w:t xml:space="preserve"> </w:t>
      </w:r>
      <w:r w:rsidR="008160F6">
        <w:rPr>
          <w:rFonts w:eastAsiaTheme="minorHAnsi" w:cs="Arial"/>
          <w:sz w:val="22"/>
          <w:szCs w:val="22"/>
        </w:rPr>
        <w:t xml:space="preserve">the </w:t>
      </w:r>
      <w:r w:rsidRPr="00FF20CA">
        <w:rPr>
          <w:rFonts w:eastAsiaTheme="minorHAnsi" w:cs="Arial"/>
          <w:sz w:val="22"/>
          <w:szCs w:val="22"/>
        </w:rPr>
        <w:t xml:space="preserve">PRODUCTS similar to those so terminated and </w:t>
      </w:r>
      <w:r w:rsidR="008160F6">
        <w:rPr>
          <w:rFonts w:eastAsiaTheme="minorHAnsi" w:cs="Arial"/>
          <w:sz w:val="22"/>
          <w:szCs w:val="22"/>
        </w:rPr>
        <w:t xml:space="preserve">the </w:t>
      </w:r>
      <w:r w:rsidR="003C16E0">
        <w:rPr>
          <w:rFonts w:eastAsiaTheme="minorHAnsi" w:cs="Arial"/>
          <w:sz w:val="22"/>
          <w:szCs w:val="22"/>
        </w:rPr>
        <w:t>SUPPLIER</w:t>
      </w:r>
      <w:r w:rsidRPr="00FF20CA">
        <w:rPr>
          <w:rFonts w:eastAsiaTheme="minorHAnsi" w:cs="Arial"/>
          <w:sz w:val="22"/>
          <w:szCs w:val="22"/>
        </w:rPr>
        <w:t xml:space="preserve"> shall be liable to </w:t>
      </w:r>
      <w:r w:rsidR="008160F6">
        <w:rPr>
          <w:rFonts w:eastAsiaTheme="minorHAnsi" w:cs="Arial"/>
          <w:sz w:val="22"/>
          <w:szCs w:val="22"/>
        </w:rPr>
        <w:t xml:space="preserve">the </w:t>
      </w:r>
      <w:r w:rsidRPr="00FF20CA">
        <w:rPr>
          <w:rFonts w:eastAsiaTheme="minorHAnsi" w:cs="Arial"/>
          <w:sz w:val="22"/>
          <w:szCs w:val="22"/>
        </w:rPr>
        <w:t xml:space="preserve">PURCHASER for any additional costs for such similar PRODUCTS; provided, that </w:t>
      </w:r>
      <w:r w:rsidR="008160F6">
        <w:rPr>
          <w:rFonts w:eastAsiaTheme="minorHAnsi" w:cs="Arial"/>
          <w:sz w:val="22"/>
          <w:szCs w:val="22"/>
        </w:rPr>
        <w:t xml:space="preserve">the </w:t>
      </w:r>
      <w:r w:rsidR="003C16E0">
        <w:rPr>
          <w:rFonts w:eastAsiaTheme="minorHAnsi" w:cs="Arial"/>
          <w:sz w:val="22"/>
          <w:szCs w:val="22"/>
        </w:rPr>
        <w:t>SUPPLIER</w:t>
      </w:r>
      <w:r w:rsidRPr="00FF20CA">
        <w:rPr>
          <w:rFonts w:eastAsiaTheme="minorHAnsi" w:cs="Arial"/>
          <w:sz w:val="22"/>
          <w:szCs w:val="22"/>
        </w:rPr>
        <w:t xml:space="preserve"> shall continue the performance of any unterminated part of the PURCHASE ORDER</w:t>
      </w:r>
      <w:r w:rsidRPr="00045ED0">
        <w:rPr>
          <w:rFonts w:cs="Arial"/>
          <w:sz w:val="22"/>
          <w:szCs w:val="22"/>
        </w:rPr>
        <w:t>.</w:t>
      </w:r>
      <w:bookmarkStart w:id="15" w:name="_Toc157918909"/>
    </w:p>
    <w:p w14:paraId="20E762A3" w14:textId="77777777" w:rsidR="008442E8" w:rsidRDefault="008442E8" w:rsidP="008442E8">
      <w:pPr>
        <w:pStyle w:val="t"/>
        <w:spacing w:before="60" w:after="60"/>
        <w:ind w:left="706" w:firstLine="0"/>
        <w:rPr>
          <w:rFonts w:cs="Arial"/>
          <w:sz w:val="22"/>
          <w:szCs w:val="22"/>
        </w:rPr>
      </w:pPr>
    </w:p>
    <w:p w14:paraId="1CF26339" w14:textId="4CC06ABE" w:rsidR="00DF1D0D" w:rsidRPr="00FF20CA" w:rsidRDefault="00DF1D0D" w:rsidP="00DF1D0D">
      <w:pPr>
        <w:pStyle w:val="ListParagraph"/>
        <w:widowControl w:val="0"/>
        <w:numPr>
          <w:ilvl w:val="0"/>
          <w:numId w:val="43"/>
        </w:numPr>
        <w:suppressLineNumbers/>
        <w:suppressAutoHyphens/>
        <w:spacing w:before="60" w:after="60"/>
        <w:ind w:left="720" w:hanging="720"/>
        <w:jc w:val="both"/>
        <w:rPr>
          <w:rFonts w:ascii="Arial" w:hAnsi="Arial" w:cs="Arial"/>
          <w:b/>
        </w:rPr>
      </w:pPr>
      <w:r w:rsidRPr="00FF20CA">
        <w:rPr>
          <w:rFonts w:ascii="Arial" w:hAnsi="Arial" w:cs="Arial"/>
          <w:b/>
        </w:rPr>
        <w:t>SUSPENSION</w:t>
      </w:r>
    </w:p>
    <w:p w14:paraId="783AA813" w14:textId="0344B495" w:rsidR="00DF1D0D" w:rsidRPr="008442E8" w:rsidRDefault="00F90A2E" w:rsidP="00FF20CA">
      <w:pPr>
        <w:pStyle w:val="ListParagraph"/>
        <w:widowControl w:val="0"/>
        <w:numPr>
          <w:ilvl w:val="1"/>
          <w:numId w:val="43"/>
        </w:numPr>
        <w:suppressLineNumbers/>
        <w:suppressAutoHyphens/>
        <w:spacing w:before="60" w:after="60"/>
        <w:ind w:left="706" w:hanging="706"/>
        <w:jc w:val="both"/>
        <w:rPr>
          <w:rFonts w:ascii="Arial" w:hAnsi="Arial" w:cs="Arial"/>
        </w:rPr>
      </w:pPr>
      <w:r w:rsidRPr="00FF20CA">
        <w:rPr>
          <w:rFonts w:ascii="Arial" w:hAnsi="Arial" w:cs="Arial"/>
          <w:spacing w:val="-2"/>
        </w:rPr>
        <w:t xml:space="preserve">The </w:t>
      </w:r>
      <w:r w:rsidR="00DF1D0D" w:rsidRPr="00783993">
        <w:rPr>
          <w:rFonts w:ascii="Arial" w:hAnsi="Arial" w:cs="Arial"/>
          <w:spacing w:val="-2"/>
        </w:rPr>
        <w:t>PURCHASER may, for its convenience, at any time suspend performance of the services</w:t>
      </w:r>
      <w:r w:rsidR="00783993" w:rsidRPr="00FF20CA">
        <w:rPr>
          <w:rFonts w:ascii="Arial" w:hAnsi="Arial" w:cs="Arial"/>
          <w:spacing w:val="-2"/>
        </w:rPr>
        <w:t xml:space="preserve"> or provision of the PRODUCTS</w:t>
      </w:r>
      <w:r w:rsidR="00DF1D0D" w:rsidRPr="00783993">
        <w:rPr>
          <w:rFonts w:ascii="Arial" w:hAnsi="Arial" w:cs="Arial"/>
          <w:spacing w:val="-2"/>
        </w:rPr>
        <w:t xml:space="preserve"> under the PURCHASE ORDER or any part thereof by giving </w:t>
      </w:r>
      <w:r w:rsidR="00783993" w:rsidRPr="00FF20CA">
        <w:rPr>
          <w:rFonts w:ascii="Arial" w:hAnsi="Arial" w:cs="Arial"/>
          <w:spacing w:val="-2"/>
        </w:rPr>
        <w:t xml:space="preserve">the </w:t>
      </w:r>
      <w:r w:rsidR="003C16E0" w:rsidRPr="00FF20CA">
        <w:rPr>
          <w:rFonts w:ascii="Arial" w:hAnsi="Arial" w:cs="Arial"/>
          <w:spacing w:val="-2"/>
        </w:rPr>
        <w:t>SUPPLIER</w:t>
      </w:r>
      <w:r w:rsidR="00DF1D0D" w:rsidRPr="00783993">
        <w:rPr>
          <w:rFonts w:ascii="Arial" w:hAnsi="Arial" w:cs="Arial"/>
          <w:spacing w:val="-2"/>
        </w:rPr>
        <w:t xml:space="preserve"> written notice specifying the services to be suspended and the effective date of such suspension. </w:t>
      </w:r>
      <w:r w:rsidR="00783993" w:rsidRPr="00FF20CA">
        <w:rPr>
          <w:rFonts w:ascii="Arial" w:hAnsi="Arial" w:cs="Arial"/>
          <w:spacing w:val="-2"/>
        </w:rPr>
        <w:t xml:space="preserve">The </w:t>
      </w:r>
      <w:r w:rsidR="003C16E0" w:rsidRPr="00FF20CA">
        <w:rPr>
          <w:rFonts w:ascii="Arial" w:hAnsi="Arial" w:cs="Arial"/>
          <w:spacing w:val="-2"/>
        </w:rPr>
        <w:t>SUPPLIER</w:t>
      </w:r>
      <w:r w:rsidR="00DF1D0D" w:rsidRPr="00783993">
        <w:rPr>
          <w:rFonts w:ascii="Arial" w:hAnsi="Arial" w:cs="Arial"/>
          <w:spacing w:val="-2"/>
        </w:rPr>
        <w:t xml:space="preserve"> shall cease all activity on the suspended </w:t>
      </w:r>
      <w:r w:rsidR="00783993">
        <w:rPr>
          <w:rFonts w:ascii="Arial" w:hAnsi="Arial" w:cs="Arial"/>
          <w:spacing w:val="-2"/>
        </w:rPr>
        <w:t>PRODUCTS</w:t>
      </w:r>
      <w:r w:rsidR="00DF1D0D" w:rsidRPr="00783993">
        <w:rPr>
          <w:rFonts w:ascii="Arial" w:hAnsi="Arial" w:cs="Arial"/>
          <w:spacing w:val="-2"/>
        </w:rPr>
        <w:t xml:space="preserve"> on the effective date of suspension.  </w:t>
      </w:r>
      <w:r w:rsidR="00783993" w:rsidRPr="00FF20CA">
        <w:rPr>
          <w:rFonts w:ascii="Arial" w:hAnsi="Arial" w:cs="Arial"/>
          <w:spacing w:val="-2"/>
        </w:rPr>
        <w:t xml:space="preserve">The </w:t>
      </w:r>
      <w:r w:rsidR="00DF1D0D" w:rsidRPr="00783993">
        <w:rPr>
          <w:rFonts w:ascii="Arial" w:hAnsi="Arial" w:cs="Arial"/>
          <w:spacing w:val="-2"/>
        </w:rPr>
        <w:t xml:space="preserve">PURCHASER may at any time direct </w:t>
      </w:r>
      <w:r w:rsidR="00783993" w:rsidRPr="00FF20CA">
        <w:rPr>
          <w:rFonts w:ascii="Arial" w:hAnsi="Arial" w:cs="Arial"/>
          <w:spacing w:val="-2"/>
        </w:rPr>
        <w:t xml:space="preserve">the </w:t>
      </w:r>
      <w:r w:rsidR="003C16E0" w:rsidRPr="00FF20CA">
        <w:rPr>
          <w:rFonts w:ascii="Arial" w:hAnsi="Arial" w:cs="Arial"/>
          <w:spacing w:val="-2"/>
        </w:rPr>
        <w:t>SUPPLIER</w:t>
      </w:r>
      <w:r w:rsidR="00DF1D0D" w:rsidRPr="00783993">
        <w:rPr>
          <w:rFonts w:ascii="Arial" w:hAnsi="Arial" w:cs="Arial"/>
          <w:spacing w:val="-2"/>
        </w:rPr>
        <w:t xml:space="preserve"> to </w:t>
      </w:r>
      <w:r w:rsidR="00DF1D0D" w:rsidRPr="00783993">
        <w:rPr>
          <w:rFonts w:ascii="Arial" w:hAnsi="Arial" w:cs="Arial"/>
          <w:spacing w:val="-2"/>
        </w:rPr>
        <w:lastRenderedPageBreak/>
        <w:t xml:space="preserve">resume all or any part of the suspended </w:t>
      </w:r>
      <w:r w:rsidR="00783993">
        <w:rPr>
          <w:rFonts w:ascii="Arial" w:hAnsi="Arial" w:cs="Arial"/>
          <w:spacing w:val="-2"/>
        </w:rPr>
        <w:t>PRODUCTS</w:t>
      </w:r>
      <w:r w:rsidR="00DF1D0D" w:rsidRPr="00783993">
        <w:rPr>
          <w:rFonts w:ascii="Arial" w:hAnsi="Arial" w:cs="Arial"/>
          <w:spacing w:val="-2"/>
        </w:rPr>
        <w:t xml:space="preserve"> by giving notice to </w:t>
      </w:r>
      <w:r w:rsidR="00783993" w:rsidRPr="00FF20CA">
        <w:rPr>
          <w:rFonts w:ascii="Arial" w:hAnsi="Arial" w:cs="Arial"/>
          <w:spacing w:val="-2"/>
        </w:rPr>
        <w:t xml:space="preserve">the </w:t>
      </w:r>
      <w:r w:rsidR="003C16E0" w:rsidRPr="00FF20CA">
        <w:rPr>
          <w:rFonts w:ascii="Arial" w:hAnsi="Arial" w:cs="Arial"/>
          <w:spacing w:val="-2"/>
        </w:rPr>
        <w:t>SUPPLIER</w:t>
      </w:r>
      <w:r w:rsidR="00DF1D0D" w:rsidRPr="00783993">
        <w:rPr>
          <w:rFonts w:ascii="Arial" w:hAnsi="Arial" w:cs="Arial"/>
          <w:spacing w:val="-2"/>
        </w:rPr>
        <w:t xml:space="preserve"> specifying the part of the </w:t>
      </w:r>
      <w:r w:rsidR="00783993">
        <w:rPr>
          <w:rFonts w:ascii="Arial" w:hAnsi="Arial" w:cs="Arial"/>
          <w:spacing w:val="-2"/>
        </w:rPr>
        <w:t>PRODUCTS</w:t>
      </w:r>
      <w:r w:rsidR="00DF1D0D" w:rsidRPr="00783993">
        <w:rPr>
          <w:rFonts w:ascii="Arial" w:hAnsi="Arial" w:cs="Arial"/>
          <w:spacing w:val="-2"/>
        </w:rPr>
        <w:t xml:space="preserve"> to be resumed and the effective date of the resumption. </w:t>
      </w:r>
      <w:r w:rsidR="00D923F1" w:rsidRPr="00FF20CA">
        <w:rPr>
          <w:rFonts w:ascii="Arial" w:hAnsi="Arial" w:cs="Arial"/>
          <w:spacing w:val="-2"/>
        </w:rPr>
        <w:t>Such suspension shall not exceed thirty (30) days, unless otherwise agreed between the Parties.</w:t>
      </w:r>
    </w:p>
    <w:p w14:paraId="6936BD0F" w14:textId="77777777" w:rsidR="008442E8" w:rsidRPr="00783993" w:rsidRDefault="008442E8" w:rsidP="008442E8">
      <w:pPr>
        <w:pStyle w:val="ListParagraph"/>
        <w:widowControl w:val="0"/>
        <w:suppressLineNumbers/>
        <w:suppressAutoHyphens/>
        <w:spacing w:before="60" w:after="60"/>
        <w:ind w:left="706"/>
        <w:jc w:val="both"/>
        <w:rPr>
          <w:rFonts w:ascii="Arial" w:hAnsi="Arial" w:cs="Arial"/>
        </w:rPr>
      </w:pPr>
    </w:p>
    <w:p w14:paraId="5D2FA887" w14:textId="77777777" w:rsidR="00045ED0" w:rsidRPr="00045ED0" w:rsidRDefault="00045ED0" w:rsidP="00FF20CA">
      <w:pPr>
        <w:pStyle w:val="t"/>
        <w:numPr>
          <w:ilvl w:val="0"/>
          <w:numId w:val="43"/>
        </w:numPr>
        <w:spacing w:before="60" w:after="60"/>
        <w:ind w:left="706" w:hanging="706"/>
        <w:rPr>
          <w:rFonts w:cs="Arial"/>
          <w:b/>
          <w:sz w:val="22"/>
          <w:szCs w:val="22"/>
        </w:rPr>
      </w:pPr>
      <w:r w:rsidRPr="00045ED0">
        <w:rPr>
          <w:rFonts w:cs="Arial"/>
          <w:b/>
          <w:sz w:val="22"/>
          <w:szCs w:val="22"/>
        </w:rPr>
        <w:t>SHIPPING AND DELIVERY</w:t>
      </w:r>
    </w:p>
    <w:p w14:paraId="08613CBB" w14:textId="0CBB3AA8" w:rsidR="00045ED0" w:rsidRPr="00045ED0" w:rsidRDefault="00045ED0" w:rsidP="00FF20CA">
      <w:pPr>
        <w:pStyle w:val="t"/>
        <w:numPr>
          <w:ilvl w:val="1"/>
          <w:numId w:val="43"/>
        </w:numPr>
        <w:spacing w:before="60" w:after="60"/>
        <w:ind w:left="706" w:hanging="706"/>
        <w:rPr>
          <w:rFonts w:cs="Arial"/>
          <w:sz w:val="22"/>
          <w:szCs w:val="22"/>
        </w:rPr>
      </w:pPr>
      <w:bookmarkStart w:id="16" w:name="_Ref158691547"/>
      <w:r w:rsidRPr="00045ED0">
        <w:rPr>
          <w:rFonts w:cs="Arial"/>
          <w:sz w:val="22"/>
          <w:szCs w:val="22"/>
        </w:rPr>
        <w:t>Delivery terms and responsibility for freight charges shall be indicated in the section of “Delivery Terms” of the PURCHASE ORDER</w:t>
      </w:r>
      <w:r w:rsidR="00D86A21">
        <w:rPr>
          <w:rFonts w:cs="Arial"/>
          <w:sz w:val="22"/>
          <w:szCs w:val="22"/>
        </w:rPr>
        <w:t>.</w:t>
      </w:r>
      <w:r w:rsidRPr="00045ED0">
        <w:rPr>
          <w:rFonts w:cs="Arial"/>
          <w:sz w:val="22"/>
          <w:szCs w:val="22"/>
        </w:rPr>
        <w:t xml:space="preserve"> </w:t>
      </w:r>
      <w:bookmarkEnd w:id="16"/>
    </w:p>
    <w:p w14:paraId="156384D0" w14:textId="1A4B01C8" w:rsidR="00045ED0" w:rsidRPr="00045ED0" w:rsidRDefault="00872001" w:rsidP="00FF20CA">
      <w:pPr>
        <w:pStyle w:val="t"/>
        <w:numPr>
          <w:ilvl w:val="1"/>
          <w:numId w:val="43"/>
        </w:numPr>
        <w:spacing w:before="60" w:after="60"/>
        <w:ind w:left="706" w:hanging="706"/>
        <w:rPr>
          <w:rFonts w:cs="Arial"/>
          <w:sz w:val="22"/>
          <w:szCs w:val="22"/>
        </w:rPr>
      </w:pPr>
      <w:r>
        <w:rPr>
          <w:rFonts w:cs="Arial"/>
          <w:sz w:val="22"/>
          <w:szCs w:val="22"/>
        </w:rPr>
        <w:t xml:space="preserve">The </w:t>
      </w:r>
      <w:r w:rsidR="003C16E0">
        <w:rPr>
          <w:rFonts w:cs="Arial"/>
          <w:sz w:val="22"/>
          <w:szCs w:val="22"/>
        </w:rPr>
        <w:t>SUPPLIER</w:t>
      </w:r>
      <w:r w:rsidR="00045ED0" w:rsidRPr="00045ED0">
        <w:rPr>
          <w:rFonts w:cs="Arial"/>
          <w:sz w:val="22"/>
          <w:szCs w:val="22"/>
        </w:rPr>
        <w:t xml:space="preserve"> shall properly mark and segregate the PRODUCTS.  Each loose item shall be indelibly marked with a </w:t>
      </w:r>
      <w:r>
        <w:rPr>
          <w:rFonts w:cs="Arial"/>
          <w:sz w:val="22"/>
          <w:szCs w:val="22"/>
        </w:rPr>
        <w:t>c</w:t>
      </w:r>
      <w:r w:rsidRPr="00045ED0">
        <w:rPr>
          <w:rFonts w:cs="Arial"/>
          <w:sz w:val="22"/>
          <w:szCs w:val="22"/>
        </w:rPr>
        <w:t xml:space="preserve">ountry </w:t>
      </w:r>
      <w:r w:rsidR="00045ED0" w:rsidRPr="00045ED0">
        <w:rPr>
          <w:rFonts w:cs="Arial"/>
          <w:sz w:val="22"/>
          <w:szCs w:val="22"/>
        </w:rPr>
        <w:t xml:space="preserve">of </w:t>
      </w:r>
      <w:r>
        <w:rPr>
          <w:rFonts w:cs="Arial"/>
          <w:sz w:val="22"/>
          <w:szCs w:val="22"/>
        </w:rPr>
        <w:t>o</w:t>
      </w:r>
      <w:r w:rsidRPr="00045ED0">
        <w:rPr>
          <w:rFonts w:cs="Arial"/>
          <w:sz w:val="22"/>
          <w:szCs w:val="22"/>
        </w:rPr>
        <w:t xml:space="preserve">rigin </w:t>
      </w:r>
      <w:r w:rsidR="00045ED0" w:rsidRPr="00045ED0">
        <w:rPr>
          <w:rFonts w:cs="Arial"/>
          <w:sz w:val="22"/>
          <w:szCs w:val="22"/>
        </w:rPr>
        <w:t>marking as well as marked or tagged with the PURCHASE ORDER number and item number. </w:t>
      </w:r>
      <w:r>
        <w:rPr>
          <w:rFonts w:cs="Arial"/>
          <w:sz w:val="22"/>
          <w:szCs w:val="22"/>
        </w:rPr>
        <w:t xml:space="preserve">The </w:t>
      </w:r>
      <w:r w:rsidR="003C16E0">
        <w:rPr>
          <w:rFonts w:cs="Arial"/>
          <w:sz w:val="22"/>
          <w:szCs w:val="22"/>
        </w:rPr>
        <w:t>SUPPLIER</w:t>
      </w:r>
      <w:r w:rsidR="00045ED0" w:rsidRPr="00045ED0">
        <w:rPr>
          <w:rFonts w:cs="Arial"/>
          <w:sz w:val="22"/>
          <w:szCs w:val="22"/>
        </w:rPr>
        <w:t xml:space="preserve"> shall effect any special marking specified in the PURCHASE ORDER.</w:t>
      </w:r>
    </w:p>
    <w:p w14:paraId="25EADFDA" w14:textId="3428F50E" w:rsidR="00045ED0" w:rsidRPr="00045ED0" w:rsidRDefault="00872001" w:rsidP="00FF20CA">
      <w:pPr>
        <w:pStyle w:val="t"/>
        <w:numPr>
          <w:ilvl w:val="1"/>
          <w:numId w:val="43"/>
        </w:numPr>
        <w:spacing w:before="60" w:after="60"/>
        <w:ind w:left="706" w:hanging="706"/>
        <w:rPr>
          <w:rFonts w:cs="Arial"/>
          <w:sz w:val="22"/>
          <w:szCs w:val="22"/>
        </w:rPr>
      </w:pPr>
      <w:r>
        <w:rPr>
          <w:rFonts w:cs="Arial"/>
          <w:sz w:val="22"/>
          <w:szCs w:val="22"/>
        </w:rPr>
        <w:t xml:space="preserve">The </w:t>
      </w:r>
      <w:r w:rsidR="003C16E0">
        <w:rPr>
          <w:rFonts w:cs="Arial"/>
          <w:sz w:val="22"/>
          <w:szCs w:val="22"/>
        </w:rPr>
        <w:t>SUPPLIER</w:t>
      </w:r>
      <w:r w:rsidR="00045ED0" w:rsidRPr="00045ED0">
        <w:rPr>
          <w:rFonts w:cs="Arial"/>
          <w:sz w:val="22"/>
          <w:szCs w:val="22"/>
        </w:rPr>
        <w:t xml:space="preserve"> </w:t>
      </w:r>
      <w:r w:rsidR="00171924">
        <w:rPr>
          <w:rFonts w:cs="Arial"/>
          <w:sz w:val="22"/>
          <w:szCs w:val="22"/>
        </w:rPr>
        <w:t>shall</w:t>
      </w:r>
      <w:r w:rsidR="00045ED0" w:rsidRPr="00045ED0">
        <w:rPr>
          <w:rFonts w:cs="Arial"/>
          <w:sz w:val="22"/>
          <w:szCs w:val="22"/>
        </w:rPr>
        <w:t xml:space="preserve"> ensure that the PRODUCTS are properly packed, secured and labeled in accordance with generally accepted good industry practice and to meet </w:t>
      </w:r>
      <w:r>
        <w:rPr>
          <w:rFonts w:cs="Arial"/>
          <w:sz w:val="22"/>
          <w:szCs w:val="22"/>
        </w:rPr>
        <w:t xml:space="preserve">the </w:t>
      </w:r>
      <w:r w:rsidR="00045ED0" w:rsidRPr="00045ED0">
        <w:rPr>
          <w:rFonts w:cs="Arial"/>
          <w:sz w:val="22"/>
          <w:szCs w:val="22"/>
        </w:rPr>
        <w:t xml:space="preserve">PURCHASER’s requirements specified in the PURCHASE ORDER.  </w:t>
      </w:r>
    </w:p>
    <w:p w14:paraId="3E9A8231" w14:textId="5825F6CC" w:rsidR="00045ED0" w:rsidRPr="00045ED0" w:rsidRDefault="00045ED0">
      <w:pPr>
        <w:pStyle w:val="t"/>
        <w:numPr>
          <w:ilvl w:val="1"/>
          <w:numId w:val="43"/>
        </w:numPr>
        <w:spacing w:before="60" w:after="60"/>
        <w:ind w:left="706" w:hanging="706"/>
        <w:rPr>
          <w:rFonts w:cs="Arial"/>
          <w:sz w:val="22"/>
          <w:szCs w:val="22"/>
        </w:rPr>
      </w:pPr>
      <w:r w:rsidRPr="00045ED0">
        <w:rPr>
          <w:rFonts w:cs="Arial"/>
          <w:sz w:val="22"/>
          <w:szCs w:val="22"/>
        </w:rPr>
        <w:t xml:space="preserve">All shipments must include two (2) original </w:t>
      </w:r>
      <w:r w:rsidR="00EA7FBF">
        <w:rPr>
          <w:rFonts w:cs="Arial"/>
          <w:sz w:val="22"/>
          <w:szCs w:val="22"/>
        </w:rPr>
        <w:t>c</w:t>
      </w:r>
      <w:r w:rsidR="00EA7FBF" w:rsidRPr="00045ED0">
        <w:rPr>
          <w:rFonts w:cs="Arial"/>
          <w:sz w:val="22"/>
          <w:szCs w:val="22"/>
        </w:rPr>
        <w:t xml:space="preserve">ommercial </w:t>
      </w:r>
      <w:r w:rsidR="00EA7FBF">
        <w:rPr>
          <w:rFonts w:cs="Arial"/>
          <w:sz w:val="22"/>
          <w:szCs w:val="22"/>
        </w:rPr>
        <w:t>i</w:t>
      </w:r>
      <w:r w:rsidR="00EA7FBF" w:rsidRPr="00045ED0">
        <w:rPr>
          <w:rFonts w:cs="Arial"/>
          <w:sz w:val="22"/>
          <w:szCs w:val="22"/>
        </w:rPr>
        <w:t xml:space="preserve">nvoices </w:t>
      </w:r>
      <w:r w:rsidRPr="00045ED0">
        <w:rPr>
          <w:rFonts w:cs="Arial"/>
          <w:sz w:val="22"/>
          <w:szCs w:val="22"/>
        </w:rPr>
        <w:t xml:space="preserve">and two (2) legible packing lists. The </w:t>
      </w:r>
      <w:r w:rsidR="00EA7FBF">
        <w:rPr>
          <w:rFonts w:cs="Arial"/>
          <w:sz w:val="22"/>
          <w:szCs w:val="22"/>
        </w:rPr>
        <w:t>i</w:t>
      </w:r>
      <w:r w:rsidR="00EA7FBF" w:rsidRPr="00045ED0">
        <w:rPr>
          <w:rFonts w:cs="Arial"/>
          <w:sz w:val="22"/>
          <w:szCs w:val="22"/>
        </w:rPr>
        <w:t xml:space="preserve">nvoice </w:t>
      </w:r>
      <w:r w:rsidRPr="00045ED0">
        <w:rPr>
          <w:rFonts w:cs="Arial"/>
          <w:sz w:val="22"/>
          <w:szCs w:val="22"/>
        </w:rPr>
        <w:t xml:space="preserve">shall include each item’s description, </w:t>
      </w:r>
      <w:r w:rsidR="00872001">
        <w:rPr>
          <w:rFonts w:cs="Arial"/>
          <w:sz w:val="22"/>
          <w:szCs w:val="22"/>
        </w:rPr>
        <w:t>c</w:t>
      </w:r>
      <w:r w:rsidR="00872001" w:rsidRPr="00045ED0">
        <w:rPr>
          <w:rFonts w:cs="Arial"/>
          <w:sz w:val="22"/>
          <w:szCs w:val="22"/>
        </w:rPr>
        <w:t xml:space="preserve">ountry </w:t>
      </w:r>
      <w:r w:rsidRPr="00045ED0">
        <w:rPr>
          <w:rFonts w:cs="Arial"/>
          <w:sz w:val="22"/>
          <w:szCs w:val="22"/>
        </w:rPr>
        <w:t xml:space="preserve">of </w:t>
      </w:r>
      <w:r w:rsidR="00872001">
        <w:rPr>
          <w:rFonts w:cs="Arial"/>
          <w:sz w:val="22"/>
          <w:szCs w:val="22"/>
        </w:rPr>
        <w:t>o</w:t>
      </w:r>
      <w:r w:rsidR="00872001" w:rsidRPr="00045ED0">
        <w:rPr>
          <w:rFonts w:cs="Arial"/>
          <w:sz w:val="22"/>
          <w:szCs w:val="22"/>
        </w:rPr>
        <w:t>rigin</w:t>
      </w:r>
      <w:r w:rsidRPr="00045ED0">
        <w:rPr>
          <w:rFonts w:cs="Arial"/>
          <w:sz w:val="22"/>
          <w:szCs w:val="22"/>
        </w:rPr>
        <w:t xml:space="preserve">, HTS </w:t>
      </w:r>
      <w:r w:rsidR="00872001">
        <w:rPr>
          <w:rFonts w:cs="Arial"/>
          <w:sz w:val="22"/>
          <w:szCs w:val="22"/>
        </w:rPr>
        <w:t>c</w:t>
      </w:r>
      <w:r w:rsidR="00872001" w:rsidRPr="00045ED0">
        <w:rPr>
          <w:rFonts w:cs="Arial"/>
          <w:sz w:val="22"/>
          <w:szCs w:val="22"/>
        </w:rPr>
        <w:t xml:space="preserve">ode </w:t>
      </w:r>
      <w:r w:rsidRPr="00045ED0">
        <w:rPr>
          <w:rFonts w:cs="Arial"/>
          <w:sz w:val="22"/>
          <w:szCs w:val="22"/>
        </w:rPr>
        <w:t xml:space="preserve">(if required), a unit and a total value per item. Each original invoice shall be signed and stamped by an authorized company representative. The </w:t>
      </w:r>
      <w:r w:rsidR="00EA7FBF">
        <w:rPr>
          <w:rFonts w:cs="Arial"/>
          <w:sz w:val="22"/>
          <w:szCs w:val="22"/>
        </w:rPr>
        <w:t>p</w:t>
      </w:r>
      <w:r w:rsidR="00EA7FBF" w:rsidRPr="00045ED0">
        <w:rPr>
          <w:rFonts w:cs="Arial"/>
          <w:sz w:val="22"/>
          <w:szCs w:val="22"/>
        </w:rPr>
        <w:t xml:space="preserve">acking </w:t>
      </w:r>
      <w:r w:rsidR="00EA7FBF">
        <w:rPr>
          <w:rFonts w:cs="Arial"/>
          <w:sz w:val="22"/>
          <w:szCs w:val="22"/>
        </w:rPr>
        <w:t>l</w:t>
      </w:r>
      <w:r w:rsidR="00EA7FBF" w:rsidRPr="00045ED0">
        <w:rPr>
          <w:rFonts w:cs="Arial"/>
          <w:sz w:val="22"/>
          <w:szCs w:val="22"/>
        </w:rPr>
        <w:t xml:space="preserve">ist </w:t>
      </w:r>
      <w:r w:rsidRPr="00045ED0">
        <w:rPr>
          <w:rFonts w:cs="Arial"/>
          <w:sz w:val="22"/>
          <w:szCs w:val="22"/>
        </w:rPr>
        <w:t xml:space="preserve">shall include the description of each item, including serial numbers or other form of positive identification.  All packages, shipments, correspondence, documents, and invoices must show </w:t>
      </w:r>
      <w:r w:rsidR="00872001">
        <w:rPr>
          <w:rFonts w:cs="Arial"/>
          <w:sz w:val="22"/>
          <w:szCs w:val="22"/>
        </w:rPr>
        <w:t xml:space="preserve">the </w:t>
      </w:r>
      <w:r w:rsidRPr="00045ED0">
        <w:rPr>
          <w:rFonts w:cs="Arial"/>
          <w:sz w:val="22"/>
          <w:szCs w:val="22"/>
        </w:rPr>
        <w:t xml:space="preserve">PURCHASER's designated company name, </w:t>
      </w:r>
      <w:r w:rsidR="00872001">
        <w:rPr>
          <w:rFonts w:cs="Arial"/>
          <w:sz w:val="22"/>
          <w:szCs w:val="22"/>
        </w:rPr>
        <w:t xml:space="preserve">number of the </w:t>
      </w:r>
      <w:r w:rsidRPr="00045ED0">
        <w:rPr>
          <w:rFonts w:cs="Arial"/>
          <w:sz w:val="22"/>
          <w:szCs w:val="22"/>
        </w:rPr>
        <w:t xml:space="preserve">PURCHASE ORDER and </w:t>
      </w:r>
      <w:r w:rsidR="00171924">
        <w:rPr>
          <w:rFonts w:cs="Arial"/>
          <w:sz w:val="22"/>
          <w:szCs w:val="22"/>
        </w:rPr>
        <w:t xml:space="preserve">the </w:t>
      </w:r>
      <w:r w:rsidRPr="00045ED0">
        <w:rPr>
          <w:rFonts w:cs="Arial"/>
          <w:sz w:val="22"/>
          <w:szCs w:val="22"/>
        </w:rPr>
        <w:t>item number where applicable.</w:t>
      </w:r>
    </w:p>
    <w:p w14:paraId="53A37BF6" w14:textId="7D7B0C54" w:rsidR="00045ED0" w:rsidRDefault="00EA17BE" w:rsidP="00FF20CA">
      <w:pPr>
        <w:pStyle w:val="t"/>
        <w:numPr>
          <w:ilvl w:val="1"/>
          <w:numId w:val="43"/>
        </w:numPr>
        <w:overflowPunct/>
        <w:autoSpaceDE/>
        <w:autoSpaceDN/>
        <w:adjustRightInd/>
        <w:spacing w:before="60" w:after="60"/>
        <w:ind w:left="706" w:hanging="706"/>
        <w:textAlignment w:val="auto"/>
        <w:outlineLvl w:val="0"/>
        <w:rPr>
          <w:rFonts w:cs="Arial"/>
          <w:sz w:val="22"/>
          <w:szCs w:val="22"/>
        </w:rPr>
      </w:pPr>
      <w:r>
        <w:rPr>
          <w:rFonts w:cs="Arial"/>
          <w:sz w:val="22"/>
          <w:szCs w:val="22"/>
        </w:rPr>
        <w:t xml:space="preserve">The </w:t>
      </w:r>
      <w:r w:rsidR="003C16E0">
        <w:rPr>
          <w:rFonts w:cs="Arial"/>
          <w:sz w:val="22"/>
          <w:szCs w:val="22"/>
        </w:rPr>
        <w:t>SUPPLIER</w:t>
      </w:r>
      <w:r w:rsidR="00045ED0" w:rsidRPr="00045ED0">
        <w:rPr>
          <w:rFonts w:cs="Arial"/>
          <w:sz w:val="22"/>
          <w:szCs w:val="22"/>
        </w:rPr>
        <w:t xml:space="preserve"> shall notify </w:t>
      </w:r>
      <w:r>
        <w:rPr>
          <w:rFonts w:cs="Arial"/>
          <w:sz w:val="22"/>
          <w:szCs w:val="22"/>
        </w:rPr>
        <w:t xml:space="preserve">the </w:t>
      </w:r>
      <w:r w:rsidR="00045ED0" w:rsidRPr="00045ED0">
        <w:rPr>
          <w:rFonts w:cs="Arial"/>
          <w:sz w:val="22"/>
          <w:szCs w:val="22"/>
        </w:rPr>
        <w:t xml:space="preserve">PURCHASER in writing of any actual or anticipated delays immediately upon discovery. Such notice shall include an estimated period of delay, cause, and corrective actions </w:t>
      </w:r>
      <w:r w:rsidR="003F1034">
        <w:rPr>
          <w:rFonts w:cs="Arial"/>
          <w:sz w:val="22"/>
          <w:szCs w:val="22"/>
        </w:rPr>
        <w:t>to be</w:t>
      </w:r>
      <w:r w:rsidR="003F1034" w:rsidRPr="00045ED0">
        <w:rPr>
          <w:rFonts w:cs="Arial"/>
          <w:sz w:val="22"/>
          <w:szCs w:val="22"/>
        </w:rPr>
        <w:t xml:space="preserve"> </w:t>
      </w:r>
      <w:r w:rsidR="00045ED0" w:rsidRPr="00045ED0">
        <w:rPr>
          <w:rFonts w:cs="Arial"/>
          <w:sz w:val="22"/>
          <w:szCs w:val="22"/>
        </w:rPr>
        <w:t xml:space="preserve">taken. Notwithstanding the foregoing, </w:t>
      </w:r>
      <w:r w:rsidR="002F4F8D">
        <w:rPr>
          <w:rFonts w:cs="Arial"/>
          <w:sz w:val="22"/>
          <w:szCs w:val="22"/>
        </w:rPr>
        <w:t xml:space="preserve">the </w:t>
      </w:r>
      <w:r w:rsidR="003C16E0">
        <w:rPr>
          <w:rFonts w:cs="Arial"/>
          <w:sz w:val="22"/>
          <w:szCs w:val="22"/>
        </w:rPr>
        <w:t>SUPPLIER</w:t>
      </w:r>
      <w:r w:rsidR="00045ED0" w:rsidRPr="00045ED0">
        <w:rPr>
          <w:rFonts w:cs="Arial"/>
          <w:sz w:val="22"/>
          <w:szCs w:val="22"/>
        </w:rPr>
        <w:t xml:space="preserve"> shall be solely responsible</w:t>
      </w:r>
      <w:r w:rsidR="003F1034">
        <w:rPr>
          <w:rFonts w:cs="Arial"/>
          <w:sz w:val="22"/>
          <w:szCs w:val="22"/>
        </w:rPr>
        <w:t xml:space="preserve"> </w:t>
      </w:r>
      <w:r w:rsidR="00045ED0" w:rsidRPr="00045ED0">
        <w:rPr>
          <w:rFonts w:cs="Arial"/>
          <w:sz w:val="22"/>
          <w:szCs w:val="22"/>
        </w:rPr>
        <w:t>for</w:t>
      </w:r>
      <w:r w:rsidR="003F1034">
        <w:rPr>
          <w:rFonts w:cs="Arial"/>
          <w:sz w:val="22"/>
          <w:szCs w:val="22"/>
        </w:rPr>
        <w:t xml:space="preserve"> and bear all expenses in relation to</w:t>
      </w:r>
      <w:r w:rsidR="00045ED0" w:rsidRPr="00045ED0">
        <w:rPr>
          <w:rFonts w:cs="Arial"/>
          <w:sz w:val="22"/>
          <w:szCs w:val="22"/>
        </w:rPr>
        <w:t xml:space="preserve"> the expediting activities covering its operations and that of its supplier</w:t>
      </w:r>
      <w:r w:rsidR="00744C91">
        <w:rPr>
          <w:rFonts w:cs="Arial"/>
          <w:sz w:val="22"/>
          <w:szCs w:val="22"/>
        </w:rPr>
        <w:t>s</w:t>
      </w:r>
      <w:r w:rsidR="00045ED0" w:rsidRPr="00045ED0">
        <w:rPr>
          <w:rFonts w:cs="Arial"/>
          <w:sz w:val="22"/>
          <w:szCs w:val="22"/>
        </w:rPr>
        <w:t xml:space="preserve">. </w:t>
      </w:r>
    </w:p>
    <w:p w14:paraId="3EA27060" w14:textId="3532B56D" w:rsidR="00745E34" w:rsidRPr="00671E38" w:rsidRDefault="00745E34" w:rsidP="00671E38">
      <w:pPr>
        <w:pStyle w:val="t"/>
        <w:numPr>
          <w:ilvl w:val="1"/>
          <w:numId w:val="43"/>
        </w:numPr>
        <w:overflowPunct/>
        <w:autoSpaceDE/>
        <w:autoSpaceDN/>
        <w:adjustRightInd/>
        <w:spacing w:before="60" w:after="60"/>
        <w:ind w:left="706" w:hanging="706"/>
        <w:textAlignment w:val="auto"/>
        <w:outlineLvl w:val="0"/>
        <w:rPr>
          <w:rFonts w:cs="Arial"/>
        </w:rPr>
      </w:pPr>
      <w:r w:rsidRPr="00671E38">
        <w:rPr>
          <w:rFonts w:cs="Arial"/>
          <w:sz w:val="22"/>
          <w:szCs w:val="22"/>
        </w:rPr>
        <w:t xml:space="preserve">As it may be necessary for the performance of the SERVICES, the </w:t>
      </w:r>
      <w:r>
        <w:rPr>
          <w:rFonts w:cs="Arial"/>
          <w:sz w:val="22"/>
          <w:szCs w:val="22"/>
        </w:rPr>
        <w:t>SUPPLIER</w:t>
      </w:r>
      <w:r w:rsidRPr="00671E38">
        <w:rPr>
          <w:rFonts w:cs="Arial"/>
          <w:sz w:val="22"/>
          <w:szCs w:val="22"/>
        </w:rPr>
        <w:t xml:space="preserve"> shall, at its cost, procure and maintain all permits, visas, licenses and other governmental authorizations</w:t>
      </w:r>
      <w:r w:rsidR="00503108">
        <w:rPr>
          <w:rFonts w:cs="Arial"/>
          <w:sz w:val="22"/>
          <w:szCs w:val="22"/>
        </w:rPr>
        <w:t xml:space="preserve">, </w:t>
      </w:r>
      <w:r w:rsidR="00503108" w:rsidRPr="00671E38">
        <w:rPr>
          <w:rFonts w:cs="Arial"/>
          <w:sz w:val="22"/>
          <w:szCs w:val="22"/>
        </w:rPr>
        <w:t>including migration and work permits</w:t>
      </w:r>
      <w:r w:rsidRPr="00671E38">
        <w:rPr>
          <w:rFonts w:cs="Arial"/>
          <w:sz w:val="22"/>
          <w:szCs w:val="22"/>
        </w:rPr>
        <w:t xml:space="preserve"> which are necessary for the performance of the SERVICES by its employees, agents, directors </w:t>
      </w:r>
      <w:r w:rsidR="002F4F0F" w:rsidRPr="002F4F0F">
        <w:rPr>
          <w:rFonts w:cs="Arial"/>
          <w:sz w:val="22"/>
          <w:szCs w:val="22"/>
        </w:rPr>
        <w:t>etc.</w:t>
      </w:r>
      <w:r w:rsidR="002F4F0F">
        <w:rPr>
          <w:rFonts w:cs="Arial"/>
          <w:sz w:val="22"/>
          <w:szCs w:val="22"/>
        </w:rPr>
        <w:t xml:space="preserve"> in the Republic of Azerbaijan</w:t>
      </w:r>
      <w:r w:rsidRPr="00671E38">
        <w:rPr>
          <w:rFonts w:cs="Arial"/>
          <w:sz w:val="22"/>
          <w:szCs w:val="22"/>
        </w:rPr>
        <w:t>.</w:t>
      </w:r>
      <w:r w:rsidR="002F4F0F">
        <w:rPr>
          <w:rFonts w:cs="Arial"/>
          <w:sz w:val="22"/>
          <w:szCs w:val="22"/>
        </w:rPr>
        <w:t xml:space="preserve"> The SUPPLIER </w:t>
      </w:r>
      <w:r w:rsidR="008837A9">
        <w:rPr>
          <w:rFonts w:cs="Arial"/>
          <w:sz w:val="22"/>
          <w:szCs w:val="22"/>
        </w:rPr>
        <w:t xml:space="preserve">shall procure necessary advice in this respect accordingly and </w:t>
      </w:r>
      <w:r w:rsidR="002F4F0F">
        <w:rPr>
          <w:rFonts w:cs="Arial"/>
          <w:sz w:val="22"/>
          <w:szCs w:val="22"/>
        </w:rPr>
        <w:t>shall indemnify the PURCHASER from all liabilities and losses of whatsoever incurred or suffered by the PURCHASER as the result of non-compliance with this Clause</w:t>
      </w:r>
      <w:r w:rsidR="008837A9">
        <w:rPr>
          <w:rFonts w:cs="Arial"/>
          <w:sz w:val="22"/>
          <w:szCs w:val="22"/>
        </w:rPr>
        <w:t xml:space="preserve"> and applicable provisions of the legislation</w:t>
      </w:r>
      <w:r w:rsidR="00503108">
        <w:rPr>
          <w:rFonts w:cs="Arial"/>
          <w:sz w:val="22"/>
          <w:szCs w:val="22"/>
        </w:rPr>
        <w:t xml:space="preserve"> </w:t>
      </w:r>
      <w:r w:rsidR="00503108">
        <w:t>by the SUPPLIER</w:t>
      </w:r>
      <w:r w:rsidR="002F4F0F">
        <w:rPr>
          <w:rFonts w:cs="Arial"/>
          <w:sz w:val="22"/>
          <w:szCs w:val="22"/>
        </w:rPr>
        <w:t>.</w:t>
      </w:r>
    </w:p>
    <w:p w14:paraId="7494EFCB" w14:textId="77777777" w:rsidR="00745E34" w:rsidRPr="00D923F1" w:rsidRDefault="00745E34" w:rsidP="00671E38">
      <w:pPr>
        <w:pStyle w:val="t"/>
        <w:overflowPunct/>
        <w:autoSpaceDE/>
        <w:autoSpaceDN/>
        <w:adjustRightInd/>
        <w:spacing w:before="60" w:after="60"/>
        <w:ind w:left="706" w:firstLine="0"/>
        <w:textAlignment w:val="auto"/>
        <w:outlineLvl w:val="0"/>
        <w:rPr>
          <w:rFonts w:cs="Arial"/>
          <w:sz w:val="22"/>
          <w:szCs w:val="22"/>
        </w:rPr>
      </w:pPr>
    </w:p>
    <w:p w14:paraId="41D75E44" w14:textId="1F051FE0" w:rsidR="00045ED0" w:rsidRPr="00D923F1" w:rsidRDefault="00045ED0" w:rsidP="00052DEF">
      <w:pPr>
        <w:pStyle w:val="t"/>
        <w:numPr>
          <w:ilvl w:val="0"/>
          <w:numId w:val="43"/>
        </w:numPr>
        <w:suppressLineNumbers/>
        <w:suppressAutoHyphens/>
        <w:spacing w:before="60" w:after="60"/>
        <w:rPr>
          <w:rFonts w:cs="Arial"/>
          <w:b/>
          <w:sz w:val="22"/>
          <w:szCs w:val="22"/>
        </w:rPr>
      </w:pPr>
      <w:r w:rsidRPr="00D923F1">
        <w:rPr>
          <w:rFonts w:cs="Arial"/>
          <w:b/>
          <w:sz w:val="22"/>
          <w:szCs w:val="22"/>
        </w:rPr>
        <w:t>QUALITY ASSURANCE</w:t>
      </w:r>
      <w:r w:rsidR="00171924" w:rsidRPr="00D923F1">
        <w:rPr>
          <w:rFonts w:cs="Arial"/>
          <w:b/>
          <w:sz w:val="22"/>
          <w:szCs w:val="22"/>
        </w:rPr>
        <w:t xml:space="preserve">, </w:t>
      </w:r>
      <w:r w:rsidRPr="00D923F1">
        <w:rPr>
          <w:rFonts w:cs="Arial"/>
          <w:b/>
          <w:sz w:val="22"/>
          <w:szCs w:val="22"/>
        </w:rPr>
        <w:t>INSPECTION</w:t>
      </w:r>
      <w:r w:rsidR="00171924" w:rsidRPr="00D923F1">
        <w:rPr>
          <w:rFonts w:cs="Arial"/>
          <w:b/>
          <w:sz w:val="22"/>
          <w:szCs w:val="22"/>
        </w:rPr>
        <w:t xml:space="preserve"> &amp; TESTING</w:t>
      </w:r>
    </w:p>
    <w:p w14:paraId="7E481EA1" w14:textId="1C67B775" w:rsidR="00045ED0" w:rsidRPr="00CE5CFF" w:rsidRDefault="00C11C8F" w:rsidP="00052DEF">
      <w:pPr>
        <w:pStyle w:val="t"/>
        <w:numPr>
          <w:ilvl w:val="1"/>
          <w:numId w:val="43"/>
        </w:numPr>
        <w:suppressLineNumbers/>
        <w:suppressAutoHyphens/>
        <w:spacing w:before="60" w:after="60"/>
        <w:ind w:left="709" w:hanging="709"/>
        <w:rPr>
          <w:rFonts w:cs="Arial"/>
          <w:sz w:val="22"/>
          <w:szCs w:val="22"/>
        </w:rPr>
      </w:pPr>
      <w:r>
        <w:rPr>
          <w:rFonts w:cs="Arial"/>
          <w:sz w:val="22"/>
          <w:szCs w:val="22"/>
        </w:rPr>
        <w:t xml:space="preserve">The </w:t>
      </w:r>
      <w:r w:rsidR="003C16E0">
        <w:rPr>
          <w:rFonts w:cs="Arial"/>
          <w:sz w:val="22"/>
          <w:szCs w:val="22"/>
        </w:rPr>
        <w:t>SUPPLIER</w:t>
      </w:r>
      <w:r w:rsidR="00045ED0" w:rsidRPr="00D923F1">
        <w:rPr>
          <w:rFonts w:cs="Arial"/>
          <w:sz w:val="22"/>
          <w:szCs w:val="22"/>
        </w:rPr>
        <w:t xml:space="preserve"> shall implement and maintain a Quality Control / Quality Assurance System which accords and complies with the principles and guidelines </w:t>
      </w:r>
      <w:r w:rsidR="00045ED0" w:rsidRPr="00CE5CFF">
        <w:rPr>
          <w:rFonts w:cs="Arial"/>
          <w:sz w:val="22"/>
          <w:szCs w:val="22"/>
        </w:rPr>
        <w:t xml:space="preserve">of </w:t>
      </w:r>
      <w:r w:rsidR="001D5D90" w:rsidRPr="00CE5CFF">
        <w:rPr>
          <w:rFonts w:cs="Arial"/>
          <w:sz w:val="22"/>
          <w:szCs w:val="22"/>
        </w:rPr>
        <w:t>Quality Management Systems Standard ISO 9001:2015.</w:t>
      </w:r>
    </w:p>
    <w:p w14:paraId="2FCC1514" w14:textId="24F50B28" w:rsidR="00045ED0" w:rsidRPr="00CE5CFF" w:rsidRDefault="00C11C8F" w:rsidP="00052DEF">
      <w:pPr>
        <w:pStyle w:val="t"/>
        <w:numPr>
          <w:ilvl w:val="1"/>
          <w:numId w:val="43"/>
        </w:numPr>
        <w:suppressLineNumbers/>
        <w:suppressAutoHyphens/>
        <w:spacing w:before="60" w:after="60"/>
        <w:ind w:left="709" w:hanging="709"/>
        <w:rPr>
          <w:rFonts w:cs="Arial"/>
          <w:sz w:val="22"/>
          <w:szCs w:val="22"/>
        </w:rPr>
      </w:pPr>
      <w:r w:rsidRPr="00CE5CFF">
        <w:rPr>
          <w:rFonts w:cs="Arial"/>
          <w:sz w:val="22"/>
          <w:szCs w:val="22"/>
        </w:rPr>
        <w:t xml:space="preserve">The </w:t>
      </w:r>
      <w:r w:rsidR="003C16E0" w:rsidRPr="00CE5CFF">
        <w:rPr>
          <w:rFonts w:cs="Arial"/>
          <w:sz w:val="22"/>
          <w:szCs w:val="22"/>
        </w:rPr>
        <w:t>SUPPLIER</w:t>
      </w:r>
      <w:r w:rsidR="00045ED0" w:rsidRPr="00CE5CFF">
        <w:rPr>
          <w:rFonts w:cs="Arial"/>
          <w:sz w:val="22"/>
          <w:szCs w:val="22"/>
        </w:rPr>
        <w:t xml:space="preserve"> shall </w:t>
      </w:r>
      <w:r w:rsidR="00102BD8" w:rsidRPr="00CE5CFF">
        <w:rPr>
          <w:rFonts w:cs="Arial"/>
          <w:sz w:val="22"/>
          <w:szCs w:val="22"/>
        </w:rPr>
        <w:t>implement and maintain</w:t>
      </w:r>
      <w:r w:rsidR="00045ED0" w:rsidRPr="00CE5CFF">
        <w:rPr>
          <w:rFonts w:cs="Arial"/>
          <w:sz w:val="22"/>
          <w:szCs w:val="22"/>
        </w:rPr>
        <w:t xml:space="preserve"> quality assurance programs in providing </w:t>
      </w:r>
      <w:r w:rsidRPr="00CE5CFF">
        <w:rPr>
          <w:rFonts w:cs="Arial"/>
          <w:sz w:val="22"/>
          <w:szCs w:val="22"/>
        </w:rPr>
        <w:t xml:space="preserve">the </w:t>
      </w:r>
      <w:r w:rsidR="00045ED0" w:rsidRPr="00CE5CFF">
        <w:rPr>
          <w:rFonts w:cs="Arial"/>
          <w:sz w:val="22"/>
          <w:szCs w:val="22"/>
        </w:rPr>
        <w:t xml:space="preserve">PRODUCTS that comply </w:t>
      </w:r>
      <w:r w:rsidR="00FF20CA" w:rsidRPr="00CE5CFF">
        <w:rPr>
          <w:rFonts w:cs="Arial"/>
          <w:sz w:val="22"/>
          <w:szCs w:val="22"/>
        </w:rPr>
        <w:t>with</w:t>
      </w:r>
      <w:r w:rsidR="00102BD8" w:rsidRPr="00CE5CFF">
        <w:rPr>
          <w:rFonts w:cs="Arial"/>
          <w:sz w:val="22"/>
          <w:szCs w:val="22"/>
        </w:rPr>
        <w:t xml:space="preserve"> other</w:t>
      </w:r>
      <w:r w:rsidR="00045ED0" w:rsidRPr="00CE5CFF">
        <w:rPr>
          <w:rFonts w:cs="Arial"/>
          <w:sz w:val="22"/>
          <w:szCs w:val="22"/>
        </w:rPr>
        <w:t xml:space="preserve"> applicable technical codes and practices. Such programs shall be available for review and subsequent acceptance / rejection by </w:t>
      </w:r>
      <w:r w:rsidRPr="00CE5CFF">
        <w:rPr>
          <w:rFonts w:cs="Arial"/>
          <w:sz w:val="22"/>
          <w:szCs w:val="22"/>
        </w:rPr>
        <w:t xml:space="preserve">the </w:t>
      </w:r>
      <w:r w:rsidR="00045ED0" w:rsidRPr="00CE5CFF">
        <w:rPr>
          <w:rFonts w:cs="Arial"/>
          <w:sz w:val="22"/>
          <w:szCs w:val="22"/>
        </w:rPr>
        <w:t>PURCHASER.</w:t>
      </w:r>
      <w:bookmarkStart w:id="17" w:name="_GoBack"/>
      <w:bookmarkEnd w:id="17"/>
    </w:p>
    <w:p w14:paraId="43516D38" w14:textId="7F42C2C8" w:rsidR="00045ED0" w:rsidRPr="00045ED0" w:rsidRDefault="00C11C8F" w:rsidP="00052DEF">
      <w:pPr>
        <w:pStyle w:val="t"/>
        <w:numPr>
          <w:ilvl w:val="1"/>
          <w:numId w:val="43"/>
        </w:numPr>
        <w:suppressLineNumbers/>
        <w:suppressAutoHyphens/>
        <w:spacing w:before="60" w:after="60"/>
        <w:ind w:left="709" w:hanging="709"/>
        <w:rPr>
          <w:rFonts w:cs="Arial"/>
          <w:sz w:val="22"/>
          <w:szCs w:val="22"/>
        </w:rPr>
      </w:pPr>
      <w:r w:rsidRPr="00CE5CFF">
        <w:rPr>
          <w:rFonts w:cs="Arial"/>
          <w:sz w:val="22"/>
          <w:szCs w:val="22"/>
        </w:rPr>
        <w:t xml:space="preserve">The </w:t>
      </w:r>
      <w:r w:rsidR="003C16E0" w:rsidRPr="00CE5CFF">
        <w:rPr>
          <w:rFonts w:cs="Arial"/>
          <w:sz w:val="22"/>
          <w:szCs w:val="22"/>
        </w:rPr>
        <w:t>SUPPLIER</w:t>
      </w:r>
      <w:r w:rsidR="00045ED0" w:rsidRPr="00CE5CFF">
        <w:rPr>
          <w:rFonts w:cs="Arial"/>
          <w:sz w:val="22"/>
          <w:szCs w:val="22"/>
        </w:rPr>
        <w:t xml:space="preserve"> shall ensure that </w:t>
      </w:r>
      <w:r w:rsidRPr="00CE5CFF">
        <w:rPr>
          <w:rFonts w:cs="Arial"/>
          <w:sz w:val="22"/>
          <w:szCs w:val="22"/>
        </w:rPr>
        <w:t xml:space="preserve">the </w:t>
      </w:r>
      <w:r w:rsidR="00045ED0" w:rsidRPr="00CE5CFF">
        <w:rPr>
          <w:rFonts w:cs="Arial"/>
          <w:sz w:val="22"/>
          <w:szCs w:val="22"/>
        </w:rPr>
        <w:t>PURCHASER ha</w:t>
      </w:r>
      <w:r w:rsidR="00102BD8" w:rsidRPr="00CE5CFF">
        <w:rPr>
          <w:rFonts w:cs="Arial"/>
          <w:sz w:val="22"/>
          <w:szCs w:val="22"/>
        </w:rPr>
        <w:t>s</w:t>
      </w:r>
      <w:r w:rsidR="00045ED0" w:rsidRPr="00CE5CFF">
        <w:rPr>
          <w:rFonts w:cs="Arial"/>
          <w:sz w:val="22"/>
          <w:szCs w:val="22"/>
        </w:rPr>
        <w:t xml:space="preserve"> the opportunity </w:t>
      </w:r>
      <w:r w:rsidR="00045ED0" w:rsidRPr="00045ED0">
        <w:rPr>
          <w:rFonts w:cs="Arial"/>
          <w:sz w:val="22"/>
          <w:szCs w:val="22"/>
        </w:rPr>
        <w:t xml:space="preserve">to inspect, test, and/or witness testing of the PRODUCTS wherever they may be located. </w:t>
      </w:r>
      <w:r w:rsidR="00171924" w:rsidRPr="00045ED0">
        <w:rPr>
          <w:rFonts w:cs="Arial"/>
          <w:sz w:val="22"/>
          <w:szCs w:val="22"/>
        </w:rPr>
        <w:t xml:space="preserve">As required by </w:t>
      </w:r>
      <w:r>
        <w:rPr>
          <w:rFonts w:cs="Arial"/>
          <w:sz w:val="22"/>
          <w:szCs w:val="22"/>
        </w:rPr>
        <w:t xml:space="preserve">the </w:t>
      </w:r>
      <w:r w:rsidR="00171924" w:rsidRPr="00045ED0">
        <w:rPr>
          <w:rFonts w:cs="Arial"/>
          <w:sz w:val="22"/>
          <w:szCs w:val="22"/>
        </w:rPr>
        <w:t xml:space="preserve">PURCHASER, </w:t>
      </w:r>
      <w:r>
        <w:rPr>
          <w:rFonts w:cs="Arial"/>
          <w:sz w:val="22"/>
          <w:szCs w:val="22"/>
        </w:rPr>
        <w:t xml:space="preserve">the </w:t>
      </w:r>
      <w:r w:rsidR="003C16E0">
        <w:rPr>
          <w:rFonts w:cs="Arial"/>
          <w:sz w:val="22"/>
          <w:szCs w:val="22"/>
        </w:rPr>
        <w:t>SUPPLIER</w:t>
      </w:r>
      <w:r w:rsidR="00171924" w:rsidRPr="00045ED0">
        <w:rPr>
          <w:rFonts w:cs="Arial"/>
          <w:sz w:val="22"/>
          <w:szCs w:val="22"/>
        </w:rPr>
        <w:t xml:space="preserve"> shall supply schedules, progress reports and un-priced co</w:t>
      </w:r>
      <w:r w:rsidR="00171924" w:rsidRPr="00C11C8F">
        <w:rPr>
          <w:rFonts w:cs="Arial"/>
          <w:sz w:val="22"/>
          <w:szCs w:val="22"/>
        </w:rPr>
        <w:t xml:space="preserve">pies of </w:t>
      </w:r>
      <w:r w:rsidRPr="00C11C8F">
        <w:rPr>
          <w:rFonts w:cs="Arial"/>
          <w:sz w:val="22"/>
          <w:szCs w:val="22"/>
        </w:rPr>
        <w:t xml:space="preserve">the </w:t>
      </w:r>
      <w:r w:rsidR="003C16E0" w:rsidRPr="00C11C8F">
        <w:rPr>
          <w:rFonts w:cs="Arial"/>
          <w:sz w:val="22"/>
          <w:szCs w:val="22"/>
        </w:rPr>
        <w:t>SUPPLIER</w:t>
      </w:r>
      <w:r w:rsidR="00171924" w:rsidRPr="00C11C8F">
        <w:rPr>
          <w:rFonts w:cs="Arial"/>
          <w:sz w:val="22"/>
          <w:szCs w:val="22"/>
        </w:rPr>
        <w:t xml:space="preserve">'s purchase orders. </w:t>
      </w:r>
      <w:r w:rsidRPr="00C11C8F">
        <w:rPr>
          <w:rFonts w:cs="Arial"/>
          <w:sz w:val="22"/>
          <w:szCs w:val="22"/>
        </w:rPr>
        <w:t xml:space="preserve">The </w:t>
      </w:r>
      <w:r w:rsidR="00045ED0" w:rsidRPr="00C11C8F">
        <w:rPr>
          <w:rFonts w:cs="Arial"/>
          <w:sz w:val="22"/>
          <w:szCs w:val="22"/>
        </w:rPr>
        <w:t xml:space="preserve">PURCHASER shall have the right to reject </w:t>
      </w:r>
      <w:r w:rsidR="00045ED0" w:rsidRPr="00C11C8F">
        <w:rPr>
          <w:rFonts w:cs="Arial"/>
          <w:sz w:val="22"/>
          <w:szCs w:val="22"/>
        </w:rPr>
        <w:lastRenderedPageBreak/>
        <w:t>any PRODUCTS which are defective or do not pass any such test</w:t>
      </w:r>
      <w:r w:rsidR="00045ED0" w:rsidRPr="00045ED0">
        <w:rPr>
          <w:rFonts w:cs="Arial"/>
          <w:sz w:val="22"/>
          <w:szCs w:val="22"/>
        </w:rPr>
        <w:t xml:space="preserve">. Inspection, testing, and/or witnessing testing of the PRODUCTS by </w:t>
      </w:r>
      <w:r>
        <w:rPr>
          <w:rFonts w:cs="Arial"/>
          <w:sz w:val="22"/>
          <w:szCs w:val="22"/>
        </w:rPr>
        <w:t xml:space="preserve">the </w:t>
      </w:r>
      <w:r w:rsidR="00045ED0" w:rsidRPr="00045ED0">
        <w:rPr>
          <w:rFonts w:cs="Arial"/>
          <w:sz w:val="22"/>
          <w:szCs w:val="22"/>
        </w:rPr>
        <w:t xml:space="preserve">PURCHASER and/or </w:t>
      </w:r>
      <w:r>
        <w:rPr>
          <w:rFonts w:cs="Arial"/>
          <w:sz w:val="22"/>
          <w:szCs w:val="22"/>
        </w:rPr>
        <w:t xml:space="preserve">the </w:t>
      </w:r>
      <w:r w:rsidR="00045ED0" w:rsidRPr="00045ED0">
        <w:rPr>
          <w:rFonts w:cs="Arial"/>
          <w:sz w:val="22"/>
          <w:szCs w:val="22"/>
        </w:rPr>
        <w:t xml:space="preserve">PURCHASER’s customer shall not relieve </w:t>
      </w:r>
      <w:r>
        <w:rPr>
          <w:rFonts w:cs="Arial"/>
          <w:sz w:val="22"/>
          <w:szCs w:val="22"/>
        </w:rPr>
        <w:t xml:space="preserve">the </w:t>
      </w:r>
      <w:r w:rsidR="003C16E0" w:rsidRPr="005018E4">
        <w:rPr>
          <w:rFonts w:cs="Arial"/>
          <w:sz w:val="22"/>
          <w:szCs w:val="22"/>
        </w:rPr>
        <w:t>SUPPLIER</w:t>
      </w:r>
      <w:r w:rsidR="00045ED0" w:rsidRPr="005018E4">
        <w:rPr>
          <w:rFonts w:cs="Arial"/>
          <w:sz w:val="22"/>
          <w:szCs w:val="22"/>
        </w:rPr>
        <w:t xml:space="preserve"> of any warranty</w:t>
      </w:r>
      <w:r w:rsidR="00913F42" w:rsidRPr="00D840AD">
        <w:rPr>
          <w:rFonts w:cs="Arial"/>
          <w:sz w:val="22"/>
          <w:szCs w:val="22"/>
        </w:rPr>
        <w:t xml:space="preserve"> </w:t>
      </w:r>
      <w:r w:rsidR="00045ED0" w:rsidRPr="00D840AD">
        <w:rPr>
          <w:rFonts w:cs="Arial"/>
          <w:sz w:val="22"/>
          <w:szCs w:val="22"/>
        </w:rPr>
        <w:t>or liability under the PURCHASE ORDER.</w:t>
      </w:r>
      <w:bookmarkStart w:id="18" w:name="_Toc157918912"/>
      <w:r w:rsidR="00326567" w:rsidRPr="00D840AD">
        <w:rPr>
          <w:rFonts w:cs="Arial"/>
          <w:sz w:val="22"/>
          <w:szCs w:val="22"/>
        </w:rPr>
        <w:t xml:space="preserve"> </w:t>
      </w:r>
      <w:r w:rsidRPr="00D840AD">
        <w:rPr>
          <w:rFonts w:cs="Arial"/>
          <w:sz w:val="22"/>
          <w:szCs w:val="22"/>
        </w:rPr>
        <w:t>The</w:t>
      </w:r>
      <w:r w:rsidRPr="005018E4">
        <w:rPr>
          <w:rFonts w:cs="Arial"/>
          <w:sz w:val="22"/>
          <w:szCs w:val="22"/>
        </w:rPr>
        <w:t xml:space="preserve"> </w:t>
      </w:r>
      <w:r w:rsidR="003C16E0" w:rsidRPr="00FF20CA">
        <w:rPr>
          <w:rFonts w:cs="Arial"/>
          <w:sz w:val="22"/>
          <w:szCs w:val="22"/>
        </w:rPr>
        <w:t>SUPPLIER</w:t>
      </w:r>
      <w:r w:rsidR="00326567" w:rsidRPr="005018E4">
        <w:rPr>
          <w:rFonts w:cs="Arial"/>
          <w:sz w:val="22"/>
          <w:szCs w:val="22"/>
        </w:rPr>
        <w:t xml:space="preserve"> shall be responsible for the quality requirements applicable to the PRODUCTS provided to the PURCHASER by sub-contractors or vendors of such </w:t>
      </w:r>
      <w:r w:rsidR="003C16E0" w:rsidRPr="00FF20CA">
        <w:rPr>
          <w:rFonts w:cs="Arial"/>
          <w:sz w:val="22"/>
          <w:szCs w:val="22"/>
        </w:rPr>
        <w:t>SUPPLIER</w:t>
      </w:r>
      <w:r w:rsidR="00326567" w:rsidRPr="005018E4">
        <w:rPr>
          <w:rFonts w:cs="Arial"/>
          <w:sz w:val="22"/>
          <w:szCs w:val="22"/>
        </w:rPr>
        <w:t>.</w:t>
      </w:r>
      <w:r w:rsidR="005E7804">
        <w:rPr>
          <w:rFonts w:cs="Arial"/>
          <w:sz w:val="22"/>
          <w:szCs w:val="22"/>
        </w:rPr>
        <w:t xml:space="preserve"> </w:t>
      </w:r>
    </w:p>
    <w:p w14:paraId="61C935E1" w14:textId="50AA9BDF" w:rsidR="00045ED0" w:rsidRPr="00045ED0" w:rsidRDefault="00C11C8F" w:rsidP="00052DEF">
      <w:pPr>
        <w:pStyle w:val="t"/>
        <w:numPr>
          <w:ilvl w:val="1"/>
          <w:numId w:val="43"/>
        </w:numPr>
        <w:suppressLineNumbers/>
        <w:suppressAutoHyphens/>
        <w:spacing w:before="60" w:after="60"/>
        <w:ind w:left="709" w:hanging="709"/>
        <w:rPr>
          <w:rFonts w:cs="Arial"/>
          <w:sz w:val="22"/>
          <w:szCs w:val="22"/>
        </w:rPr>
      </w:pPr>
      <w:r>
        <w:rPr>
          <w:rFonts w:cs="Arial"/>
          <w:spacing w:val="-2"/>
          <w:sz w:val="22"/>
          <w:szCs w:val="22"/>
        </w:rPr>
        <w:t xml:space="preserve">The </w:t>
      </w:r>
      <w:r w:rsidR="003C16E0">
        <w:rPr>
          <w:rFonts w:cs="Arial"/>
          <w:spacing w:val="-2"/>
          <w:sz w:val="22"/>
          <w:szCs w:val="22"/>
        </w:rPr>
        <w:t>SUPPLIER</w:t>
      </w:r>
      <w:r w:rsidR="00045ED0" w:rsidRPr="00045ED0">
        <w:rPr>
          <w:rFonts w:cs="Arial"/>
          <w:spacing w:val="-2"/>
          <w:sz w:val="22"/>
          <w:szCs w:val="22"/>
        </w:rPr>
        <w:t xml:space="preserve"> shall provide all reasonable assistance, at i</w:t>
      </w:r>
      <w:r w:rsidR="00BB3A63" w:rsidRPr="00C11C8F">
        <w:rPr>
          <w:rFonts w:cs="Arial"/>
          <w:spacing w:val="-2"/>
          <w:sz w:val="22"/>
          <w:szCs w:val="22"/>
        </w:rPr>
        <w:t>t</w:t>
      </w:r>
      <w:r w:rsidR="00045ED0" w:rsidRPr="00C11C8F">
        <w:rPr>
          <w:rFonts w:cs="Arial"/>
          <w:spacing w:val="-2"/>
          <w:sz w:val="22"/>
          <w:szCs w:val="22"/>
        </w:rPr>
        <w:t xml:space="preserve">s own cost and expense, to </w:t>
      </w:r>
      <w:r w:rsidRPr="005502BE">
        <w:rPr>
          <w:rFonts w:cs="Arial"/>
          <w:spacing w:val="-2"/>
          <w:sz w:val="22"/>
          <w:szCs w:val="22"/>
        </w:rPr>
        <w:t xml:space="preserve">the </w:t>
      </w:r>
      <w:r w:rsidR="00045ED0" w:rsidRPr="00C11C8F">
        <w:rPr>
          <w:rFonts w:cs="Arial"/>
          <w:spacing w:val="-2"/>
          <w:sz w:val="22"/>
          <w:szCs w:val="22"/>
        </w:rPr>
        <w:t xml:space="preserve">PURCHASER and/or </w:t>
      </w:r>
      <w:r w:rsidRPr="00C11C8F">
        <w:rPr>
          <w:rFonts w:cs="Arial"/>
          <w:spacing w:val="-2"/>
          <w:sz w:val="22"/>
          <w:szCs w:val="22"/>
        </w:rPr>
        <w:t xml:space="preserve">the </w:t>
      </w:r>
      <w:r w:rsidR="00045ED0" w:rsidRPr="00C11C8F">
        <w:rPr>
          <w:rFonts w:cs="Arial"/>
          <w:spacing w:val="-2"/>
          <w:sz w:val="22"/>
          <w:szCs w:val="22"/>
        </w:rPr>
        <w:t>PURCHASER’s customer</w:t>
      </w:r>
      <w:r w:rsidRPr="00C11C8F">
        <w:rPr>
          <w:rFonts w:cs="Arial"/>
          <w:spacing w:val="-2"/>
          <w:sz w:val="22"/>
          <w:szCs w:val="22"/>
        </w:rPr>
        <w:t>s</w:t>
      </w:r>
      <w:r w:rsidR="00045ED0" w:rsidRPr="00C11C8F">
        <w:rPr>
          <w:rFonts w:cs="Arial"/>
          <w:spacing w:val="-2"/>
          <w:sz w:val="22"/>
          <w:szCs w:val="22"/>
        </w:rPr>
        <w:t xml:space="preserve"> in relati</w:t>
      </w:r>
      <w:r w:rsidR="00045ED0" w:rsidRPr="00045ED0">
        <w:rPr>
          <w:rFonts w:cs="Arial"/>
          <w:spacing w:val="-2"/>
          <w:sz w:val="22"/>
          <w:szCs w:val="22"/>
        </w:rPr>
        <w:t xml:space="preserve">on to inspection and audit requirements at </w:t>
      </w:r>
      <w:r>
        <w:rPr>
          <w:rFonts w:cs="Arial"/>
          <w:spacing w:val="-2"/>
          <w:sz w:val="22"/>
          <w:szCs w:val="22"/>
        </w:rPr>
        <w:t xml:space="preserve">the </w:t>
      </w:r>
      <w:r w:rsidR="003C16E0">
        <w:rPr>
          <w:rFonts w:cs="Arial"/>
          <w:spacing w:val="-2"/>
          <w:sz w:val="22"/>
          <w:szCs w:val="22"/>
        </w:rPr>
        <w:t>SUPPLIER</w:t>
      </w:r>
      <w:r w:rsidR="00045ED0" w:rsidRPr="00045ED0">
        <w:rPr>
          <w:rFonts w:cs="Arial"/>
          <w:spacing w:val="-2"/>
          <w:sz w:val="22"/>
          <w:szCs w:val="22"/>
        </w:rPr>
        <w:t>’s premises, including the provision of invitation letters, assistance with visa requirements, access to facilities</w:t>
      </w:r>
      <w:r w:rsidR="00FB73C4">
        <w:rPr>
          <w:rFonts w:cs="Arial"/>
          <w:spacing w:val="-2"/>
          <w:sz w:val="22"/>
          <w:szCs w:val="22"/>
        </w:rPr>
        <w:t xml:space="preserve"> etc</w:t>
      </w:r>
      <w:r w:rsidR="00903E87">
        <w:rPr>
          <w:rFonts w:cs="Arial"/>
          <w:spacing w:val="-2"/>
          <w:sz w:val="22"/>
          <w:szCs w:val="22"/>
        </w:rPr>
        <w:t>.</w:t>
      </w:r>
    </w:p>
    <w:p w14:paraId="7F24D340" w14:textId="24F8DB93" w:rsidR="00045ED0" w:rsidRPr="00045ED0" w:rsidRDefault="00045ED0" w:rsidP="00052DEF">
      <w:pPr>
        <w:numPr>
          <w:ilvl w:val="0"/>
          <w:numId w:val="43"/>
        </w:numPr>
        <w:suppressLineNumbers/>
        <w:suppressAutoHyphens/>
        <w:spacing w:before="60" w:after="60" w:line="240" w:lineRule="auto"/>
        <w:ind w:left="709" w:hanging="709"/>
        <w:jc w:val="both"/>
        <w:rPr>
          <w:rFonts w:ascii="Arial" w:hAnsi="Arial" w:cs="Arial"/>
          <w:b/>
          <w:kern w:val="28"/>
        </w:rPr>
      </w:pPr>
      <w:r w:rsidRPr="00045ED0">
        <w:rPr>
          <w:rFonts w:ascii="Arial" w:hAnsi="Arial" w:cs="Arial"/>
          <w:b/>
          <w:kern w:val="28"/>
        </w:rPr>
        <w:t>DANGEROUS GOODS</w:t>
      </w:r>
    </w:p>
    <w:p w14:paraId="42C92846" w14:textId="08278F94" w:rsidR="00045ED0" w:rsidRP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In the performance of the PURCHASE ORDER, </w:t>
      </w:r>
      <w:r w:rsidR="005502BE">
        <w:rPr>
          <w:rFonts w:ascii="Arial" w:hAnsi="Arial" w:cs="Arial"/>
        </w:rPr>
        <w:t xml:space="preserve">the </w:t>
      </w:r>
      <w:r w:rsidR="003C16E0">
        <w:rPr>
          <w:rFonts w:ascii="Arial" w:hAnsi="Arial" w:cs="Arial"/>
        </w:rPr>
        <w:t>SUPPLIER</w:t>
      </w:r>
      <w:r w:rsidRPr="00045ED0">
        <w:rPr>
          <w:rFonts w:ascii="Arial" w:hAnsi="Arial" w:cs="Arial"/>
        </w:rPr>
        <w:t xml:space="preserve"> shall comply with all applicable laws</w:t>
      </w:r>
      <w:r w:rsidR="00423455">
        <w:rPr>
          <w:rFonts w:ascii="Arial" w:hAnsi="Arial" w:cs="Arial"/>
        </w:rPr>
        <w:t xml:space="preserve"> and regulations</w:t>
      </w:r>
      <w:r w:rsidRPr="00045ED0">
        <w:rPr>
          <w:rFonts w:ascii="Arial" w:hAnsi="Arial" w:cs="Arial"/>
        </w:rPr>
        <w:t xml:space="preserve"> relating to environmental law, toxic or hazardous materials and occupational health and safety.</w:t>
      </w:r>
    </w:p>
    <w:p w14:paraId="3A1AE02B" w14:textId="4BE17DC5" w:rsid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If the PURCHASE ORDER calls for the </w:t>
      </w:r>
      <w:r w:rsidR="00423455">
        <w:rPr>
          <w:rFonts w:ascii="Arial" w:hAnsi="Arial" w:cs="Arial"/>
        </w:rPr>
        <w:t>delivery</w:t>
      </w:r>
      <w:r w:rsidRPr="00045ED0">
        <w:rPr>
          <w:rFonts w:ascii="Arial" w:hAnsi="Arial" w:cs="Arial"/>
        </w:rPr>
        <w:t xml:space="preserve"> by </w:t>
      </w:r>
      <w:r w:rsidR="005502BE">
        <w:rPr>
          <w:rFonts w:ascii="Arial" w:hAnsi="Arial" w:cs="Arial"/>
        </w:rPr>
        <w:t xml:space="preserve">the </w:t>
      </w:r>
      <w:r w:rsidR="003C16E0">
        <w:rPr>
          <w:rFonts w:ascii="Arial" w:hAnsi="Arial" w:cs="Arial"/>
        </w:rPr>
        <w:t>SUPPLIER</w:t>
      </w:r>
      <w:r w:rsidRPr="00045ED0">
        <w:rPr>
          <w:rFonts w:ascii="Arial" w:hAnsi="Arial" w:cs="Arial"/>
        </w:rPr>
        <w:t xml:space="preserve"> of any </w:t>
      </w:r>
      <w:r w:rsidR="00744C91">
        <w:rPr>
          <w:rFonts w:ascii="Arial" w:hAnsi="Arial" w:cs="Arial"/>
        </w:rPr>
        <w:t>d</w:t>
      </w:r>
      <w:r w:rsidR="00744C91" w:rsidRPr="00045ED0">
        <w:rPr>
          <w:rFonts w:ascii="Arial" w:hAnsi="Arial" w:cs="Arial"/>
        </w:rPr>
        <w:t xml:space="preserve">angerous </w:t>
      </w:r>
      <w:r w:rsidR="00744C91">
        <w:rPr>
          <w:rFonts w:ascii="Arial" w:hAnsi="Arial" w:cs="Arial"/>
        </w:rPr>
        <w:t>g</w:t>
      </w:r>
      <w:r w:rsidR="00744C91" w:rsidRPr="00045ED0">
        <w:rPr>
          <w:rFonts w:ascii="Arial" w:hAnsi="Arial" w:cs="Arial"/>
        </w:rPr>
        <w:t>oods</w:t>
      </w:r>
      <w:r w:rsidRPr="00045ED0">
        <w:rPr>
          <w:rFonts w:ascii="Arial" w:hAnsi="Arial" w:cs="Arial"/>
        </w:rPr>
        <w:t>, chemical substance or mixture</w:t>
      </w:r>
      <w:r w:rsidR="00423455">
        <w:rPr>
          <w:rFonts w:ascii="Arial" w:hAnsi="Arial" w:cs="Arial"/>
        </w:rPr>
        <w:t>,</w:t>
      </w:r>
      <w:r w:rsidRPr="00045ED0">
        <w:rPr>
          <w:rFonts w:ascii="Arial" w:hAnsi="Arial" w:cs="Arial"/>
        </w:rPr>
        <w:t xml:space="preserve"> </w:t>
      </w:r>
      <w:r w:rsidR="005502BE">
        <w:rPr>
          <w:rFonts w:ascii="Arial" w:hAnsi="Arial" w:cs="Arial"/>
        </w:rPr>
        <w:t xml:space="preserve">the </w:t>
      </w:r>
      <w:r w:rsidR="003C16E0">
        <w:rPr>
          <w:rFonts w:ascii="Arial" w:hAnsi="Arial" w:cs="Arial"/>
        </w:rPr>
        <w:t>SUPPLIER</w:t>
      </w:r>
      <w:r w:rsidRPr="00045ED0">
        <w:rPr>
          <w:rFonts w:ascii="Arial" w:hAnsi="Arial" w:cs="Arial"/>
        </w:rPr>
        <w:t xml:space="preserve"> shall</w:t>
      </w:r>
      <w:r w:rsidR="00744C91">
        <w:rPr>
          <w:rFonts w:ascii="Arial" w:hAnsi="Arial" w:cs="Arial"/>
        </w:rPr>
        <w:t xml:space="preserve"> promptly</w:t>
      </w:r>
      <w:r w:rsidRPr="00045ED0">
        <w:rPr>
          <w:rFonts w:ascii="Arial" w:hAnsi="Arial" w:cs="Arial"/>
        </w:rPr>
        <w:t xml:space="preserve"> provide a Material Safety Data Sheet. </w:t>
      </w:r>
      <w:r w:rsidR="00744C91" w:rsidRPr="00744C91">
        <w:rPr>
          <w:rFonts w:ascii="Arial" w:hAnsi="Arial" w:cs="Arial"/>
        </w:rPr>
        <w:t xml:space="preserve">All </w:t>
      </w:r>
      <w:r w:rsidR="00744C91">
        <w:rPr>
          <w:rFonts w:ascii="Arial" w:hAnsi="Arial" w:cs="Arial"/>
        </w:rPr>
        <w:t>dangerous g</w:t>
      </w:r>
      <w:r w:rsidR="00744C91" w:rsidRPr="00744C91">
        <w:rPr>
          <w:rFonts w:ascii="Arial" w:hAnsi="Arial" w:cs="Arial"/>
        </w:rPr>
        <w:t xml:space="preserve">oods shall be packed and labeled according to local and international regulations for the transport of </w:t>
      </w:r>
      <w:r w:rsidR="00744C91">
        <w:rPr>
          <w:rFonts w:ascii="Arial" w:hAnsi="Arial" w:cs="Arial"/>
        </w:rPr>
        <w:t>d</w:t>
      </w:r>
      <w:r w:rsidR="00744C91" w:rsidRPr="00744C91">
        <w:rPr>
          <w:rFonts w:ascii="Arial" w:hAnsi="Arial" w:cs="Arial"/>
        </w:rPr>
        <w:t xml:space="preserve">angerous </w:t>
      </w:r>
      <w:r w:rsidR="00744C91">
        <w:rPr>
          <w:rFonts w:ascii="Arial" w:hAnsi="Arial" w:cs="Arial"/>
        </w:rPr>
        <w:t>g</w:t>
      </w:r>
      <w:r w:rsidR="00744C91" w:rsidRPr="00744C91">
        <w:rPr>
          <w:rFonts w:ascii="Arial" w:hAnsi="Arial" w:cs="Arial"/>
        </w:rPr>
        <w:t>oods.</w:t>
      </w:r>
      <w:r w:rsidR="00744C91">
        <w:rPr>
          <w:rFonts w:ascii="Arial" w:hAnsi="Arial" w:cs="Arial"/>
        </w:rPr>
        <w:t xml:space="preserve"> </w:t>
      </w:r>
      <w:r w:rsidRPr="00045ED0">
        <w:rPr>
          <w:rFonts w:ascii="Arial" w:hAnsi="Arial" w:cs="Arial"/>
        </w:rPr>
        <w:t xml:space="preserve">Each package shall have a product label which is current, accurate and complete, which includes a statement of </w:t>
      </w:r>
      <w:r w:rsidR="005502BE">
        <w:rPr>
          <w:rFonts w:ascii="Arial" w:hAnsi="Arial" w:cs="Arial"/>
        </w:rPr>
        <w:t xml:space="preserve">the </w:t>
      </w:r>
      <w:r w:rsidRPr="00045ED0">
        <w:rPr>
          <w:rFonts w:ascii="Arial" w:hAnsi="Arial" w:cs="Arial"/>
        </w:rPr>
        <w:t xml:space="preserve">PRODUCTS hazards and precautions for safe use. Copies of the </w:t>
      </w:r>
      <w:r w:rsidR="005502BE">
        <w:rPr>
          <w:rFonts w:ascii="Arial" w:hAnsi="Arial" w:cs="Arial"/>
        </w:rPr>
        <w:t>m</w:t>
      </w:r>
      <w:r w:rsidR="005502BE" w:rsidRPr="00045ED0">
        <w:rPr>
          <w:rFonts w:ascii="Arial" w:hAnsi="Arial" w:cs="Arial"/>
        </w:rPr>
        <w:t xml:space="preserve">aterial </w:t>
      </w:r>
      <w:r w:rsidR="005502BE">
        <w:rPr>
          <w:rFonts w:ascii="Arial" w:hAnsi="Arial" w:cs="Arial"/>
        </w:rPr>
        <w:t>s</w:t>
      </w:r>
      <w:r w:rsidR="005502BE" w:rsidRPr="00045ED0">
        <w:rPr>
          <w:rFonts w:ascii="Arial" w:hAnsi="Arial" w:cs="Arial"/>
        </w:rPr>
        <w:t xml:space="preserve">afety </w:t>
      </w:r>
      <w:r w:rsidR="005502BE">
        <w:rPr>
          <w:rFonts w:ascii="Arial" w:hAnsi="Arial" w:cs="Arial"/>
        </w:rPr>
        <w:t>d</w:t>
      </w:r>
      <w:r w:rsidR="005502BE" w:rsidRPr="00045ED0">
        <w:rPr>
          <w:rFonts w:ascii="Arial" w:hAnsi="Arial" w:cs="Arial"/>
        </w:rPr>
        <w:t xml:space="preserve">ata </w:t>
      </w:r>
      <w:r w:rsidR="005502BE">
        <w:rPr>
          <w:rFonts w:ascii="Arial" w:hAnsi="Arial" w:cs="Arial"/>
        </w:rPr>
        <w:t>s</w:t>
      </w:r>
      <w:r w:rsidR="005502BE" w:rsidRPr="00045ED0">
        <w:rPr>
          <w:rFonts w:ascii="Arial" w:hAnsi="Arial" w:cs="Arial"/>
        </w:rPr>
        <w:t xml:space="preserve">heet </w:t>
      </w:r>
      <w:r w:rsidRPr="00045ED0">
        <w:rPr>
          <w:rFonts w:ascii="Arial" w:hAnsi="Arial" w:cs="Arial"/>
        </w:rPr>
        <w:t>shall include the PURCHASE ORDER number, shipping location, and shall be sent to the shipping location identified in the PURCHASE ORDER.</w:t>
      </w:r>
    </w:p>
    <w:p w14:paraId="18A561F8" w14:textId="77777777" w:rsidR="008442E8" w:rsidRPr="00045ED0" w:rsidRDefault="008442E8" w:rsidP="008442E8">
      <w:pPr>
        <w:suppressLineNumbers/>
        <w:suppressAutoHyphens/>
        <w:spacing w:before="60" w:after="60" w:line="240" w:lineRule="auto"/>
        <w:ind w:left="720"/>
        <w:jc w:val="both"/>
        <w:rPr>
          <w:rFonts w:ascii="Arial" w:hAnsi="Arial" w:cs="Arial"/>
        </w:rPr>
      </w:pPr>
    </w:p>
    <w:p w14:paraId="3416AA30" w14:textId="77777777" w:rsidR="00045ED0" w:rsidRPr="00045ED0" w:rsidRDefault="00045ED0" w:rsidP="00052DEF">
      <w:pPr>
        <w:pStyle w:val="t"/>
        <w:numPr>
          <w:ilvl w:val="0"/>
          <w:numId w:val="43"/>
        </w:numPr>
        <w:suppressLineNumbers/>
        <w:suppressAutoHyphens/>
        <w:spacing w:before="60" w:after="60"/>
        <w:ind w:left="709" w:hanging="709"/>
        <w:rPr>
          <w:rFonts w:cs="Arial"/>
          <w:b/>
          <w:sz w:val="22"/>
          <w:szCs w:val="22"/>
        </w:rPr>
      </w:pPr>
      <w:bookmarkStart w:id="19" w:name="_Ref171826340"/>
      <w:r w:rsidRPr="00045ED0">
        <w:rPr>
          <w:rFonts w:cs="Arial"/>
          <w:b/>
          <w:sz w:val="22"/>
          <w:szCs w:val="22"/>
        </w:rPr>
        <w:t>WARRANTY</w:t>
      </w:r>
      <w:bookmarkEnd w:id="18"/>
      <w:bookmarkEnd w:id="19"/>
    </w:p>
    <w:p w14:paraId="337A80F5" w14:textId="03ACF324" w:rsidR="00B40EB1" w:rsidRDefault="005502BE" w:rsidP="00052DEF">
      <w:pPr>
        <w:numPr>
          <w:ilvl w:val="1"/>
          <w:numId w:val="43"/>
        </w:numPr>
        <w:suppressLineNumbers/>
        <w:suppressAutoHyphens/>
        <w:spacing w:before="60" w:after="60" w:line="240" w:lineRule="auto"/>
        <w:ind w:left="720" w:hanging="720"/>
        <w:jc w:val="both"/>
        <w:rPr>
          <w:rFonts w:ascii="Arial" w:hAnsi="Arial" w:cs="Arial"/>
        </w:rPr>
      </w:pPr>
      <w:bookmarkStart w:id="20" w:name="_Ref158438918"/>
      <w:r>
        <w:rPr>
          <w:rFonts w:ascii="Arial" w:hAnsi="Arial" w:cs="Arial"/>
        </w:rPr>
        <w:t xml:space="preserve">The </w:t>
      </w:r>
      <w:r w:rsidR="003C16E0">
        <w:rPr>
          <w:rFonts w:ascii="Arial" w:hAnsi="Arial" w:cs="Arial"/>
        </w:rPr>
        <w:t>SUPPLIER</w:t>
      </w:r>
      <w:r w:rsidR="00045ED0" w:rsidRPr="00045ED0">
        <w:rPr>
          <w:rFonts w:ascii="Arial" w:hAnsi="Arial" w:cs="Arial"/>
        </w:rPr>
        <w:t xml:space="preserve"> represents and warrants that the PRODUCTS described in the PURCHASE ORDER are</w:t>
      </w:r>
      <w:r w:rsidR="009369DE">
        <w:rPr>
          <w:rFonts w:ascii="Arial" w:hAnsi="Arial" w:cs="Arial"/>
        </w:rPr>
        <w:t xml:space="preserve"> </w:t>
      </w:r>
      <w:r w:rsidR="00045ED0" w:rsidRPr="00045ED0">
        <w:rPr>
          <w:rFonts w:ascii="Arial" w:hAnsi="Arial" w:cs="Arial"/>
        </w:rPr>
        <w:t>fit for purpose, merchantable, free from all defects in design, workmanship and material, and are in strict accordance with any plans or specifications provided by</w:t>
      </w:r>
      <w:r w:rsidR="009369DE">
        <w:rPr>
          <w:rFonts w:ascii="Arial" w:hAnsi="Arial" w:cs="Arial"/>
        </w:rPr>
        <w:t xml:space="preserve"> </w:t>
      </w:r>
      <w:r>
        <w:rPr>
          <w:rFonts w:ascii="Arial" w:hAnsi="Arial" w:cs="Arial"/>
        </w:rPr>
        <w:t xml:space="preserve">the </w:t>
      </w:r>
      <w:r w:rsidR="00045ED0" w:rsidRPr="00045ED0">
        <w:rPr>
          <w:rFonts w:ascii="Arial" w:hAnsi="Arial" w:cs="Arial"/>
        </w:rPr>
        <w:t xml:space="preserve">PURCHASER </w:t>
      </w:r>
      <w:r w:rsidR="000321DF">
        <w:rPr>
          <w:rFonts w:ascii="Arial" w:hAnsi="Arial" w:cs="Arial"/>
        </w:rPr>
        <w:t>and/</w:t>
      </w:r>
      <w:r w:rsidR="00045ED0" w:rsidRPr="00045ED0">
        <w:rPr>
          <w:rFonts w:ascii="Arial" w:hAnsi="Arial" w:cs="Arial"/>
        </w:rPr>
        <w:t xml:space="preserve">or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further represents, warrants and guarantees that all PRODUCTS shall be new and of best quality and fully in </w:t>
      </w:r>
      <w:r w:rsidR="009369DE">
        <w:rPr>
          <w:rFonts w:ascii="Arial" w:hAnsi="Arial" w:cs="Arial"/>
        </w:rPr>
        <w:t xml:space="preserve">conformity with </w:t>
      </w:r>
      <w:r w:rsidR="00045ED0" w:rsidRPr="00045ED0">
        <w:rPr>
          <w:rFonts w:ascii="Arial" w:hAnsi="Arial" w:cs="Arial"/>
        </w:rPr>
        <w:t xml:space="preserve">the PURCHASE ORDER unless otherwise </w:t>
      </w:r>
      <w:r w:rsidR="000321DF">
        <w:rPr>
          <w:rFonts w:ascii="Arial" w:hAnsi="Arial" w:cs="Arial"/>
        </w:rPr>
        <w:t>agreed</w:t>
      </w:r>
      <w:r w:rsidR="000321DF" w:rsidRPr="00045ED0">
        <w:rPr>
          <w:rFonts w:ascii="Arial" w:hAnsi="Arial" w:cs="Arial"/>
        </w:rPr>
        <w:t xml:space="preserve"> </w:t>
      </w:r>
      <w:r w:rsidR="00045ED0" w:rsidRPr="00045ED0">
        <w:rPr>
          <w:rFonts w:ascii="Arial" w:hAnsi="Arial" w:cs="Arial"/>
        </w:rPr>
        <w:t>in writing.</w:t>
      </w:r>
      <w:bookmarkEnd w:id="20"/>
    </w:p>
    <w:p w14:paraId="31FDEE7F" w14:textId="551B8D71" w:rsidR="00B40EB1" w:rsidRPr="00B40EB1" w:rsidRDefault="00B40EB1"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With respect to the services forming part of the PRODUCTS under the PURCHASE ORDER, </w:t>
      </w:r>
      <w:r w:rsidR="00B36277">
        <w:rPr>
          <w:rFonts w:ascii="Arial" w:hAnsi="Arial" w:cs="Arial"/>
        </w:rPr>
        <w:t xml:space="preserve">the </w:t>
      </w:r>
      <w:r w:rsidR="003C16E0">
        <w:rPr>
          <w:rFonts w:ascii="Arial" w:hAnsi="Arial" w:cs="Arial"/>
        </w:rPr>
        <w:t>SUPPLIER</w:t>
      </w:r>
      <w:r w:rsidRPr="00B40EB1">
        <w:rPr>
          <w:rFonts w:ascii="Arial" w:hAnsi="Arial" w:cs="Arial"/>
        </w:rPr>
        <w:t xml:space="preserve"> </w:t>
      </w:r>
      <w:r>
        <w:rPr>
          <w:rFonts w:ascii="Arial" w:hAnsi="Arial" w:cs="Arial"/>
        </w:rPr>
        <w:t xml:space="preserve">further </w:t>
      </w:r>
      <w:r w:rsidRPr="00B40EB1">
        <w:rPr>
          <w:rFonts w:ascii="Arial" w:hAnsi="Arial" w:cs="Arial"/>
        </w:rPr>
        <w:t xml:space="preserve">warrants that it shall provide qualified, competent and experienced personnel to perform </w:t>
      </w:r>
      <w:r>
        <w:rPr>
          <w:rFonts w:ascii="Arial" w:hAnsi="Arial" w:cs="Arial"/>
        </w:rPr>
        <w:t>such services</w:t>
      </w:r>
      <w:r w:rsidRPr="00B40EB1">
        <w:rPr>
          <w:rFonts w:ascii="Arial" w:hAnsi="Arial" w:cs="Arial"/>
        </w:rPr>
        <w:t xml:space="preserve"> in a timely manner upon the request of </w:t>
      </w:r>
      <w:r w:rsidR="00E82BFA">
        <w:rPr>
          <w:rFonts w:ascii="Arial" w:hAnsi="Arial" w:cs="Arial"/>
        </w:rPr>
        <w:t xml:space="preserve">the </w:t>
      </w:r>
      <w:r w:rsidRPr="00B40EB1">
        <w:rPr>
          <w:rFonts w:ascii="Arial" w:hAnsi="Arial" w:cs="Arial"/>
        </w:rPr>
        <w:t xml:space="preserve">PURCHASER.  </w:t>
      </w:r>
      <w:r w:rsidR="00E82BFA">
        <w:rPr>
          <w:rFonts w:ascii="Arial" w:hAnsi="Arial" w:cs="Arial"/>
        </w:rPr>
        <w:t xml:space="preserve">The </w:t>
      </w:r>
      <w:r w:rsidR="003C16E0">
        <w:rPr>
          <w:rFonts w:ascii="Arial" w:hAnsi="Arial" w:cs="Arial"/>
        </w:rPr>
        <w:t>SUPPLIER</w:t>
      </w:r>
      <w:r w:rsidRPr="00B40EB1">
        <w:rPr>
          <w:rFonts w:ascii="Arial" w:hAnsi="Arial" w:cs="Arial"/>
        </w:rPr>
        <w:t xml:space="preserve"> shall, at </w:t>
      </w:r>
      <w:r w:rsidR="00E82BFA">
        <w:rPr>
          <w:rFonts w:ascii="Arial" w:hAnsi="Arial" w:cs="Arial"/>
        </w:rPr>
        <w:t>its own</w:t>
      </w:r>
      <w:r w:rsidRPr="00B40EB1">
        <w:rPr>
          <w:rFonts w:ascii="Arial" w:hAnsi="Arial" w:cs="Arial"/>
        </w:rPr>
        <w:t xml:space="preserve"> expense, replace any personnel whom </w:t>
      </w:r>
      <w:r w:rsidR="00E82BFA">
        <w:rPr>
          <w:rFonts w:ascii="Arial" w:hAnsi="Arial" w:cs="Arial"/>
        </w:rPr>
        <w:t xml:space="preserve">the </w:t>
      </w:r>
      <w:r w:rsidRPr="00B40EB1">
        <w:rPr>
          <w:rFonts w:ascii="Arial" w:hAnsi="Arial" w:cs="Arial"/>
        </w:rPr>
        <w:t xml:space="preserve">PURCHASER reasonably believes to be unsuitable, unqualified, medically or physically unfit to perform </w:t>
      </w:r>
      <w:r>
        <w:rPr>
          <w:rFonts w:ascii="Arial" w:hAnsi="Arial" w:cs="Arial"/>
        </w:rPr>
        <w:t>such services</w:t>
      </w:r>
      <w:r w:rsidRPr="00B40EB1">
        <w:rPr>
          <w:rFonts w:ascii="Arial" w:hAnsi="Arial" w:cs="Arial"/>
        </w:rPr>
        <w:t>.</w:t>
      </w:r>
    </w:p>
    <w:p w14:paraId="7AD8D7B2" w14:textId="390FC12F" w:rsidR="00684E34" w:rsidRPr="00B40EB1"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B40EB1">
        <w:rPr>
          <w:rFonts w:ascii="Arial" w:hAnsi="Arial" w:cs="Arial"/>
        </w:rPr>
        <w:t xml:space="preserve"> </w:t>
      </w:r>
      <w:bookmarkStart w:id="21" w:name="_Ref159296117"/>
      <w:r w:rsidRPr="00B40EB1">
        <w:rPr>
          <w:rFonts w:ascii="Arial" w:hAnsi="Arial" w:cs="Arial"/>
        </w:rPr>
        <w:t xml:space="preserve">If at any time within twelve (12) months (unless otherwise agreed in the PURCHASE ORDER) after </w:t>
      </w:r>
      <w:r w:rsidR="00E82BFA">
        <w:rPr>
          <w:rFonts w:ascii="Arial" w:hAnsi="Arial" w:cs="Arial"/>
        </w:rPr>
        <w:t xml:space="preserve">the </w:t>
      </w:r>
      <w:r w:rsidRPr="00B40EB1">
        <w:rPr>
          <w:rFonts w:ascii="Arial" w:hAnsi="Arial" w:cs="Arial"/>
        </w:rPr>
        <w:t xml:space="preserve">PURCHASER’s acceptance of </w:t>
      </w:r>
      <w:r w:rsidR="00E82BFA">
        <w:rPr>
          <w:rFonts w:ascii="Arial" w:hAnsi="Arial" w:cs="Arial"/>
        </w:rPr>
        <w:t xml:space="preserve">the </w:t>
      </w:r>
      <w:r w:rsidRPr="00B40EB1">
        <w:rPr>
          <w:rFonts w:ascii="Arial" w:hAnsi="Arial" w:cs="Arial"/>
        </w:rPr>
        <w:t xml:space="preserve">PRODUCTS, any representation, warranty or guarantee set forth herein is found to have been breached, </w:t>
      </w:r>
      <w:r w:rsidR="00E82BFA">
        <w:rPr>
          <w:rFonts w:ascii="Arial" w:hAnsi="Arial" w:cs="Arial"/>
        </w:rPr>
        <w:t xml:space="preserve">the </w:t>
      </w:r>
      <w:r w:rsidR="003C16E0">
        <w:rPr>
          <w:rFonts w:ascii="Arial" w:hAnsi="Arial" w:cs="Arial"/>
        </w:rPr>
        <w:t>SUPPLIER</w:t>
      </w:r>
      <w:r w:rsidRPr="00B40EB1">
        <w:rPr>
          <w:rFonts w:ascii="Arial" w:hAnsi="Arial" w:cs="Arial"/>
        </w:rPr>
        <w:t xml:space="preserve">, shall repair or replace at </w:t>
      </w:r>
      <w:r w:rsidR="00E82BFA">
        <w:rPr>
          <w:rFonts w:ascii="Arial" w:hAnsi="Arial" w:cs="Arial"/>
        </w:rPr>
        <w:t xml:space="preserve">the </w:t>
      </w:r>
      <w:r w:rsidR="003C16E0">
        <w:rPr>
          <w:rFonts w:ascii="Arial" w:hAnsi="Arial" w:cs="Arial"/>
        </w:rPr>
        <w:t>SUPPLIER</w:t>
      </w:r>
      <w:r w:rsidRPr="00B40EB1">
        <w:rPr>
          <w:rFonts w:ascii="Arial" w:hAnsi="Arial" w:cs="Arial"/>
        </w:rPr>
        <w:t xml:space="preserve">’s sole cost and risk any PRODUCTS or workmanship (or replaced/repaired PRODUCTS and/or workmanship) which do not comply with the PURCHASE ORDER.  </w:t>
      </w:r>
      <w:r w:rsidR="00903E87">
        <w:rPr>
          <w:rFonts w:ascii="Arial" w:hAnsi="Arial" w:cs="Arial"/>
        </w:rPr>
        <w:t>PURCHASER</w:t>
      </w:r>
      <w:r w:rsidRPr="00B40EB1">
        <w:rPr>
          <w:rFonts w:ascii="Arial" w:hAnsi="Arial" w:cs="Arial"/>
        </w:rPr>
        <w:t xml:space="preserve"> </w:t>
      </w:r>
      <w:r w:rsidR="00D00A48">
        <w:rPr>
          <w:rFonts w:ascii="Arial" w:hAnsi="Arial" w:cs="Arial"/>
        </w:rPr>
        <w:t>may</w:t>
      </w:r>
      <w:r w:rsidR="009369DE" w:rsidRPr="00B40EB1">
        <w:rPr>
          <w:rFonts w:ascii="Arial" w:hAnsi="Arial" w:cs="Arial"/>
        </w:rPr>
        <w:t xml:space="preserve"> </w:t>
      </w:r>
      <w:r w:rsidRPr="00B40EB1">
        <w:rPr>
          <w:rFonts w:ascii="Arial" w:hAnsi="Arial" w:cs="Arial"/>
        </w:rPr>
        <w:t xml:space="preserve">take reasonable measures to notify any such breach as quickly as practical; however, failure to do so shall in no way relieve </w:t>
      </w:r>
      <w:r w:rsidR="00E14E44">
        <w:rPr>
          <w:rFonts w:ascii="Arial" w:hAnsi="Arial" w:cs="Arial"/>
        </w:rPr>
        <w:t xml:space="preserve">the </w:t>
      </w:r>
      <w:r w:rsidR="003C16E0">
        <w:rPr>
          <w:rFonts w:ascii="Arial" w:hAnsi="Arial" w:cs="Arial"/>
        </w:rPr>
        <w:t>SUPPLIER</w:t>
      </w:r>
      <w:r w:rsidRPr="00B40EB1">
        <w:rPr>
          <w:rFonts w:ascii="Arial" w:hAnsi="Arial" w:cs="Arial"/>
        </w:rPr>
        <w:t xml:space="preserve"> of its responsibility during the term of the PURCHASE ORDER and the said twelve (12) months period, to promptly make such repair or replacement as required.</w:t>
      </w:r>
      <w:bookmarkEnd w:id="21"/>
      <w:r w:rsidR="00684E34" w:rsidRPr="00B40EB1">
        <w:rPr>
          <w:rFonts w:ascii="Arial" w:hAnsi="Arial" w:cs="Arial"/>
        </w:rPr>
        <w:t xml:space="preserve"> </w:t>
      </w:r>
    </w:p>
    <w:p w14:paraId="60944261" w14:textId="43288DEE" w:rsidR="00045ED0" w:rsidRDefault="00684E34"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Should </w:t>
      </w:r>
      <w:r w:rsidR="00E14E44">
        <w:rPr>
          <w:rFonts w:ascii="Arial" w:hAnsi="Arial" w:cs="Arial"/>
        </w:rPr>
        <w:t xml:space="preserve">the </w:t>
      </w:r>
      <w:r w:rsidR="003C16E0">
        <w:rPr>
          <w:rFonts w:ascii="Arial" w:hAnsi="Arial" w:cs="Arial"/>
        </w:rPr>
        <w:t>SUPPLIER</w:t>
      </w:r>
      <w:r w:rsidRPr="00045ED0">
        <w:rPr>
          <w:rFonts w:ascii="Arial" w:hAnsi="Arial" w:cs="Arial"/>
        </w:rPr>
        <w:t xml:space="preserve"> </w:t>
      </w:r>
      <w:r w:rsidR="00837B9B">
        <w:rPr>
          <w:rFonts w:ascii="Arial" w:hAnsi="Arial" w:cs="Arial"/>
        </w:rPr>
        <w:t>fail to</w:t>
      </w:r>
      <w:r w:rsidRPr="00045ED0">
        <w:rPr>
          <w:rFonts w:ascii="Arial" w:hAnsi="Arial" w:cs="Arial"/>
        </w:rPr>
        <w:t xml:space="preserve"> </w:t>
      </w:r>
      <w:r>
        <w:rPr>
          <w:rFonts w:ascii="Arial" w:hAnsi="Arial" w:cs="Arial"/>
        </w:rPr>
        <w:t xml:space="preserve">proceed with, or </w:t>
      </w:r>
      <w:r w:rsidRPr="00045ED0">
        <w:rPr>
          <w:rFonts w:ascii="Arial" w:hAnsi="Arial" w:cs="Arial"/>
        </w:rPr>
        <w:t>complete</w:t>
      </w:r>
      <w:r>
        <w:rPr>
          <w:rFonts w:ascii="Arial" w:hAnsi="Arial" w:cs="Arial"/>
        </w:rPr>
        <w:t>,</w:t>
      </w:r>
      <w:r w:rsidRPr="00045ED0">
        <w:rPr>
          <w:rFonts w:ascii="Arial" w:hAnsi="Arial" w:cs="Arial"/>
        </w:rPr>
        <w:t xml:space="preserve"> such repair or replacement, </w:t>
      </w:r>
      <w:r w:rsidR="00E14E44">
        <w:rPr>
          <w:rFonts w:ascii="Arial" w:hAnsi="Arial" w:cs="Arial"/>
        </w:rPr>
        <w:t xml:space="preserve">the </w:t>
      </w:r>
      <w:r w:rsidRPr="00045ED0">
        <w:rPr>
          <w:rFonts w:ascii="Arial" w:hAnsi="Arial" w:cs="Arial"/>
        </w:rPr>
        <w:t xml:space="preserve">PURCHASER, after advising </w:t>
      </w:r>
      <w:r w:rsidR="00E14E44">
        <w:rPr>
          <w:rFonts w:ascii="Arial" w:hAnsi="Arial" w:cs="Arial"/>
        </w:rPr>
        <w:t xml:space="preserve">the </w:t>
      </w:r>
      <w:r w:rsidR="003C16E0">
        <w:rPr>
          <w:rFonts w:ascii="Arial" w:hAnsi="Arial" w:cs="Arial"/>
        </w:rPr>
        <w:t>SUPPLIER</w:t>
      </w:r>
      <w:r w:rsidRPr="00045ED0">
        <w:rPr>
          <w:rFonts w:ascii="Arial" w:hAnsi="Arial" w:cs="Arial"/>
        </w:rPr>
        <w:t xml:space="preserve"> in writing</w:t>
      </w:r>
      <w:r>
        <w:rPr>
          <w:rFonts w:ascii="Arial" w:hAnsi="Arial" w:cs="Arial"/>
        </w:rPr>
        <w:t>,</w:t>
      </w:r>
      <w:r w:rsidRPr="00045ED0">
        <w:rPr>
          <w:rFonts w:ascii="Arial" w:hAnsi="Arial" w:cs="Arial"/>
        </w:rPr>
        <w:t xml:space="preserve"> shall have the right to perform itself or have performed by third parties the necessary remedy</w:t>
      </w:r>
      <w:r>
        <w:rPr>
          <w:rFonts w:ascii="Arial" w:hAnsi="Arial" w:cs="Arial"/>
        </w:rPr>
        <w:t xml:space="preserve">. All </w:t>
      </w:r>
      <w:r w:rsidRPr="00045ED0">
        <w:rPr>
          <w:rFonts w:ascii="Arial" w:hAnsi="Arial" w:cs="Arial"/>
        </w:rPr>
        <w:t xml:space="preserve">the costs thereof shall be borne by </w:t>
      </w:r>
      <w:r w:rsidR="00E14E44">
        <w:rPr>
          <w:rFonts w:ascii="Arial" w:hAnsi="Arial" w:cs="Arial"/>
        </w:rPr>
        <w:t xml:space="preserve">the </w:t>
      </w:r>
      <w:r w:rsidR="003C16E0">
        <w:rPr>
          <w:rFonts w:ascii="Arial" w:hAnsi="Arial" w:cs="Arial"/>
        </w:rPr>
        <w:t>SUPPLIER</w:t>
      </w:r>
      <w:r>
        <w:rPr>
          <w:rFonts w:ascii="Arial" w:hAnsi="Arial" w:cs="Arial"/>
        </w:rPr>
        <w:t xml:space="preserve"> on the basis of “documented costs + 1</w:t>
      </w:r>
      <w:r w:rsidR="003C26C6">
        <w:rPr>
          <w:rFonts w:ascii="Arial" w:hAnsi="Arial" w:cs="Arial"/>
        </w:rPr>
        <w:t>2</w:t>
      </w:r>
      <w:r>
        <w:rPr>
          <w:rFonts w:ascii="Arial" w:hAnsi="Arial" w:cs="Arial"/>
        </w:rPr>
        <w:t xml:space="preserve">%”, such costs to include the </w:t>
      </w:r>
      <w:r>
        <w:rPr>
          <w:rFonts w:ascii="Arial" w:hAnsi="Arial" w:cs="Arial"/>
        </w:rPr>
        <w:lastRenderedPageBreak/>
        <w:t>average cost of man hours of the PURCHASER’s personnel</w:t>
      </w:r>
      <w:r w:rsidRPr="00045ED0">
        <w:rPr>
          <w:rFonts w:ascii="Arial" w:hAnsi="Arial" w:cs="Arial"/>
        </w:rPr>
        <w:t>.</w:t>
      </w:r>
      <w:r>
        <w:rPr>
          <w:rFonts w:ascii="Arial" w:hAnsi="Arial" w:cs="Arial"/>
        </w:rPr>
        <w:t xml:space="preserve"> </w:t>
      </w:r>
      <w:r w:rsidR="00E14E44">
        <w:rPr>
          <w:rFonts w:ascii="Arial" w:hAnsi="Arial" w:cs="Arial"/>
        </w:rPr>
        <w:t xml:space="preserve">The </w:t>
      </w:r>
      <w:r>
        <w:rPr>
          <w:rFonts w:ascii="Arial" w:hAnsi="Arial" w:cs="Arial"/>
        </w:rPr>
        <w:t xml:space="preserve">PURCHASER shall invoice </w:t>
      </w:r>
      <w:r w:rsidR="00E14E44">
        <w:rPr>
          <w:rFonts w:ascii="Arial" w:hAnsi="Arial" w:cs="Arial"/>
        </w:rPr>
        <w:t xml:space="preserve">the </w:t>
      </w:r>
      <w:r w:rsidR="003C16E0">
        <w:rPr>
          <w:rFonts w:ascii="Arial" w:hAnsi="Arial" w:cs="Arial"/>
        </w:rPr>
        <w:t>SUPPLIER</w:t>
      </w:r>
      <w:r>
        <w:rPr>
          <w:rFonts w:ascii="Arial" w:hAnsi="Arial" w:cs="Arial"/>
        </w:rPr>
        <w:t xml:space="preserve"> for such costs or deduct them from funds still due to </w:t>
      </w:r>
      <w:r w:rsidR="00E14E44">
        <w:rPr>
          <w:rFonts w:ascii="Arial" w:hAnsi="Arial" w:cs="Arial"/>
        </w:rPr>
        <w:t xml:space="preserve">the </w:t>
      </w:r>
      <w:r w:rsidR="003C16E0">
        <w:rPr>
          <w:rFonts w:ascii="Arial" w:hAnsi="Arial" w:cs="Arial"/>
        </w:rPr>
        <w:t>SUPPLIER</w:t>
      </w:r>
      <w:r>
        <w:rPr>
          <w:rFonts w:ascii="Arial" w:hAnsi="Arial" w:cs="Arial"/>
        </w:rPr>
        <w:t>.</w:t>
      </w:r>
    </w:p>
    <w:p w14:paraId="4C57B721" w14:textId="7334E018" w:rsidR="00045ED0" w:rsidRP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Title and risk to </w:t>
      </w:r>
      <w:r w:rsidR="001502C6">
        <w:rPr>
          <w:rFonts w:ascii="Arial" w:hAnsi="Arial" w:cs="Arial"/>
        </w:rPr>
        <w:t xml:space="preserve">the </w:t>
      </w:r>
      <w:r w:rsidRPr="00045ED0">
        <w:rPr>
          <w:rFonts w:ascii="Arial" w:hAnsi="Arial" w:cs="Arial"/>
        </w:rPr>
        <w:t xml:space="preserve">PRODUCTS or any part thereof which do not comply with the PURCHASE ORDER and which are rejected by </w:t>
      </w:r>
      <w:r w:rsidR="008117E9">
        <w:rPr>
          <w:rFonts w:ascii="Arial" w:hAnsi="Arial" w:cs="Arial"/>
        </w:rPr>
        <w:t xml:space="preserve">the </w:t>
      </w:r>
      <w:r w:rsidRPr="00045ED0">
        <w:rPr>
          <w:rFonts w:ascii="Arial" w:hAnsi="Arial" w:cs="Arial"/>
        </w:rPr>
        <w:t xml:space="preserve">PURCHASER shall </w:t>
      </w:r>
      <w:r w:rsidR="00684E34">
        <w:rPr>
          <w:rFonts w:ascii="Arial" w:hAnsi="Arial" w:cs="Arial"/>
        </w:rPr>
        <w:t>remain with</w:t>
      </w:r>
      <w:r w:rsidRPr="00045ED0">
        <w:rPr>
          <w:rFonts w:ascii="Arial" w:hAnsi="Arial" w:cs="Arial"/>
        </w:rPr>
        <w:t xml:space="preserve"> the </w:t>
      </w:r>
      <w:r w:rsidR="003C16E0">
        <w:rPr>
          <w:rFonts w:ascii="Arial" w:hAnsi="Arial" w:cs="Arial"/>
        </w:rPr>
        <w:t>SUPPLIER</w:t>
      </w:r>
      <w:r w:rsidRPr="00045ED0">
        <w:rPr>
          <w:rFonts w:ascii="Arial" w:hAnsi="Arial" w:cs="Arial"/>
        </w:rPr>
        <w:t>.</w:t>
      </w:r>
    </w:p>
    <w:p w14:paraId="5C195703" w14:textId="05913D24" w:rsidR="00045ED0" w:rsidRP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All costs and damages in connection with defective or non-complying PRODUCTS shipped or delivered by </w:t>
      </w:r>
      <w:r w:rsidR="000B7AF3">
        <w:rPr>
          <w:rFonts w:ascii="Arial" w:hAnsi="Arial" w:cs="Arial"/>
        </w:rPr>
        <w:t xml:space="preserve">the </w:t>
      </w:r>
      <w:r w:rsidR="003C16E0">
        <w:rPr>
          <w:rFonts w:ascii="Arial" w:hAnsi="Arial" w:cs="Arial"/>
        </w:rPr>
        <w:t>SUPPLIER</w:t>
      </w:r>
      <w:r w:rsidRPr="00045ED0">
        <w:rPr>
          <w:rFonts w:ascii="Arial" w:hAnsi="Arial" w:cs="Arial"/>
        </w:rPr>
        <w:t xml:space="preserve"> or relating to the return thereof shall be borne by </w:t>
      </w:r>
      <w:r w:rsidR="000B7AF3">
        <w:rPr>
          <w:rFonts w:ascii="Arial" w:hAnsi="Arial" w:cs="Arial"/>
        </w:rPr>
        <w:t xml:space="preserve">the </w:t>
      </w:r>
      <w:r w:rsidR="003C16E0">
        <w:rPr>
          <w:rFonts w:ascii="Arial" w:hAnsi="Arial" w:cs="Arial"/>
        </w:rPr>
        <w:t>SUPPLIER</w:t>
      </w:r>
      <w:r w:rsidRPr="00045ED0">
        <w:rPr>
          <w:rFonts w:ascii="Arial" w:hAnsi="Arial" w:cs="Arial"/>
        </w:rPr>
        <w:t xml:space="preserve">. </w:t>
      </w:r>
    </w:p>
    <w:p w14:paraId="532BE8C1" w14:textId="39E6F252" w:rsidR="00045ED0" w:rsidRP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Any inspection, test, acceptance, or use of the PRODUCTS furnished hereunder shall not diminish </w:t>
      </w:r>
      <w:r w:rsidR="00B27AA9">
        <w:rPr>
          <w:rFonts w:ascii="Arial" w:hAnsi="Arial" w:cs="Arial"/>
        </w:rPr>
        <w:t xml:space="preserve">or limit </w:t>
      </w:r>
      <w:r w:rsidR="000B7AF3">
        <w:rPr>
          <w:rFonts w:ascii="Arial" w:hAnsi="Arial" w:cs="Arial"/>
        </w:rPr>
        <w:t xml:space="preserve">the </w:t>
      </w:r>
      <w:r w:rsidR="003C16E0">
        <w:rPr>
          <w:rFonts w:ascii="Arial" w:hAnsi="Arial" w:cs="Arial"/>
        </w:rPr>
        <w:t>SUPPLIER</w:t>
      </w:r>
      <w:r w:rsidRPr="00045ED0">
        <w:rPr>
          <w:rFonts w:ascii="Arial" w:hAnsi="Arial" w:cs="Arial"/>
        </w:rPr>
        <w:t>'s warranty obligations.</w:t>
      </w:r>
    </w:p>
    <w:p w14:paraId="568D05B6" w14:textId="6BEB1917" w:rsidR="00045ED0" w:rsidRPr="00045ED0" w:rsidRDefault="000B7AF3"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045ED0" w:rsidRPr="00045ED0">
        <w:rPr>
          <w:rFonts w:ascii="Arial" w:hAnsi="Arial" w:cs="Arial"/>
        </w:rPr>
        <w:t xml:space="preserve">PURCHASER expressly reserves the right to assign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’s warranty to any third party. </w:t>
      </w:r>
    </w:p>
    <w:p w14:paraId="7B20E989" w14:textId="52A666A1" w:rsidR="00045ED0" w:rsidRPr="00045ED0" w:rsidRDefault="00045ED0" w:rsidP="00052DEF">
      <w:pPr>
        <w:pStyle w:val="BodyTextIndent3"/>
        <w:numPr>
          <w:ilvl w:val="1"/>
          <w:numId w:val="43"/>
        </w:numPr>
        <w:suppressLineNumbers/>
        <w:tabs>
          <w:tab w:val="clear" w:pos="720"/>
        </w:tabs>
        <w:suppressAutoHyphens/>
        <w:spacing w:before="60" w:after="60"/>
        <w:ind w:left="720" w:hanging="720"/>
        <w:rPr>
          <w:rFonts w:ascii="Arial" w:hAnsi="Arial" w:cs="Arial"/>
          <w:sz w:val="22"/>
          <w:szCs w:val="22"/>
        </w:rPr>
      </w:pPr>
      <w:r w:rsidRPr="00045ED0">
        <w:rPr>
          <w:rFonts w:ascii="Arial" w:hAnsi="Arial" w:cs="Arial"/>
          <w:sz w:val="22"/>
          <w:szCs w:val="22"/>
        </w:rPr>
        <w:t xml:space="preserve">The warranty period pursuant to Article </w:t>
      </w:r>
      <w:r w:rsidR="001502C6" w:rsidRPr="00045ED0">
        <w:rPr>
          <w:rFonts w:ascii="Arial" w:hAnsi="Arial" w:cs="Arial"/>
          <w:sz w:val="22"/>
          <w:szCs w:val="22"/>
        </w:rPr>
        <w:t>1</w:t>
      </w:r>
      <w:r w:rsidR="001502C6">
        <w:rPr>
          <w:rFonts w:ascii="Arial" w:hAnsi="Arial" w:cs="Arial"/>
          <w:sz w:val="22"/>
          <w:szCs w:val="22"/>
        </w:rPr>
        <w:t>1</w:t>
      </w:r>
      <w:r w:rsidRPr="00045ED0">
        <w:rPr>
          <w:rFonts w:ascii="Arial" w:hAnsi="Arial" w:cs="Arial"/>
          <w:sz w:val="22"/>
          <w:szCs w:val="22"/>
        </w:rPr>
        <w:t>.2 shall be adjusted and extended by a duration equal to any periods of loss of use of the PRODUCTS to permit the performance of any repair or replacement under the foregoing warranty obligations. If any part of the PRODUCTS undergoes repair or replacement such part shall be warranted for a further period of twelve (12) months.</w:t>
      </w:r>
    </w:p>
    <w:p w14:paraId="38AC257B" w14:textId="54BC16A3" w:rsidR="00045ED0" w:rsidRDefault="00045ED0" w:rsidP="00052DEF">
      <w:pPr>
        <w:pStyle w:val="t"/>
        <w:numPr>
          <w:ilvl w:val="1"/>
          <w:numId w:val="43"/>
        </w:numPr>
        <w:suppressLineNumbers/>
        <w:suppressAutoHyphens/>
        <w:spacing w:before="60" w:after="60"/>
        <w:ind w:left="709" w:hanging="709"/>
        <w:rPr>
          <w:rFonts w:cs="Arial"/>
          <w:sz w:val="22"/>
          <w:szCs w:val="22"/>
        </w:rPr>
      </w:pPr>
      <w:r w:rsidRPr="00045ED0">
        <w:rPr>
          <w:rFonts w:cs="Arial"/>
          <w:sz w:val="22"/>
          <w:szCs w:val="22"/>
        </w:rPr>
        <w:t xml:space="preserve">All of </w:t>
      </w:r>
      <w:r w:rsidR="003C16E0">
        <w:rPr>
          <w:rFonts w:cs="Arial"/>
          <w:sz w:val="22"/>
          <w:szCs w:val="22"/>
        </w:rPr>
        <w:t>SUPPLIER</w:t>
      </w:r>
      <w:r w:rsidRPr="00045ED0">
        <w:rPr>
          <w:rFonts w:cs="Arial"/>
          <w:sz w:val="22"/>
          <w:szCs w:val="22"/>
        </w:rPr>
        <w:t xml:space="preserve">s representations, warranties and guarantees contained in the PURCHASE ORDER </w:t>
      </w:r>
      <w:r w:rsidR="009F3AC1">
        <w:rPr>
          <w:rFonts w:cs="Arial"/>
          <w:sz w:val="22"/>
          <w:szCs w:val="22"/>
        </w:rPr>
        <w:t>or</w:t>
      </w:r>
      <w:r w:rsidR="00B54562">
        <w:rPr>
          <w:rFonts w:cs="Arial"/>
          <w:sz w:val="22"/>
          <w:szCs w:val="22"/>
        </w:rPr>
        <w:t xml:space="preserve"> this GTC </w:t>
      </w:r>
      <w:r w:rsidRPr="00045ED0">
        <w:rPr>
          <w:rFonts w:cs="Arial"/>
          <w:sz w:val="22"/>
          <w:szCs w:val="22"/>
        </w:rPr>
        <w:t xml:space="preserve">are in addition to such warranties or remedies as may exist under law and all expressed or implied warranties shall be deemed to be material and shall survive delivery or the termination of the PURCHASE ORDER in whole or </w:t>
      </w:r>
      <w:r w:rsidR="001502C6">
        <w:rPr>
          <w:rFonts w:cs="Arial"/>
          <w:sz w:val="22"/>
          <w:szCs w:val="22"/>
        </w:rPr>
        <w:t xml:space="preserve">in </w:t>
      </w:r>
      <w:r w:rsidRPr="00045ED0">
        <w:rPr>
          <w:rFonts w:cs="Arial"/>
          <w:sz w:val="22"/>
          <w:szCs w:val="22"/>
        </w:rPr>
        <w:t>part.</w:t>
      </w:r>
    </w:p>
    <w:p w14:paraId="0137C9A3" w14:textId="77777777" w:rsidR="008442E8" w:rsidRPr="00045ED0" w:rsidRDefault="008442E8" w:rsidP="008442E8">
      <w:pPr>
        <w:pStyle w:val="t"/>
        <w:suppressLineNumbers/>
        <w:suppressAutoHyphens/>
        <w:spacing w:before="60" w:after="60"/>
        <w:ind w:left="709" w:firstLine="0"/>
        <w:rPr>
          <w:rFonts w:cs="Arial"/>
          <w:sz w:val="22"/>
          <w:szCs w:val="22"/>
        </w:rPr>
      </w:pPr>
    </w:p>
    <w:p w14:paraId="3F26AB23" w14:textId="77777777" w:rsidR="00045ED0" w:rsidRPr="00045ED0" w:rsidRDefault="00045ED0" w:rsidP="00052DEF">
      <w:pPr>
        <w:pStyle w:val="t"/>
        <w:numPr>
          <w:ilvl w:val="0"/>
          <w:numId w:val="43"/>
        </w:numPr>
        <w:suppressLineNumbers/>
        <w:suppressAutoHyphens/>
        <w:spacing w:before="60" w:after="60"/>
        <w:ind w:left="709" w:hanging="709"/>
        <w:rPr>
          <w:rFonts w:cs="Arial"/>
          <w:b/>
          <w:sz w:val="22"/>
          <w:szCs w:val="22"/>
        </w:rPr>
      </w:pPr>
      <w:bookmarkStart w:id="22" w:name="_Ref159296430"/>
      <w:r w:rsidRPr="00045ED0">
        <w:rPr>
          <w:rFonts w:cs="Arial"/>
          <w:b/>
          <w:sz w:val="22"/>
          <w:szCs w:val="22"/>
        </w:rPr>
        <w:t>CHANGES</w:t>
      </w:r>
      <w:bookmarkEnd w:id="22"/>
    </w:p>
    <w:p w14:paraId="4980342F" w14:textId="72A3AC7A" w:rsidR="00045ED0" w:rsidRPr="00045ED0" w:rsidRDefault="00872FA1" w:rsidP="00052DEF">
      <w:pPr>
        <w:pStyle w:val="t"/>
        <w:numPr>
          <w:ilvl w:val="1"/>
          <w:numId w:val="43"/>
        </w:numPr>
        <w:suppressLineNumbers/>
        <w:suppressAutoHyphens/>
        <w:spacing w:before="60" w:after="60"/>
        <w:ind w:left="720" w:hanging="720"/>
        <w:rPr>
          <w:rFonts w:cs="Arial"/>
          <w:sz w:val="22"/>
          <w:szCs w:val="22"/>
        </w:rPr>
      </w:pPr>
      <w:r>
        <w:rPr>
          <w:rFonts w:cs="Arial"/>
          <w:sz w:val="22"/>
          <w:szCs w:val="22"/>
        </w:rPr>
        <w:t xml:space="preserve">The </w:t>
      </w:r>
      <w:r w:rsidR="00045ED0" w:rsidRPr="00045ED0">
        <w:rPr>
          <w:rFonts w:cs="Arial"/>
          <w:sz w:val="22"/>
          <w:szCs w:val="22"/>
        </w:rPr>
        <w:t xml:space="preserve">PURCHASER may direct changes in writing at any time, including but not limited to changes to specifications, quantities, schedule and method of shipment or place of delivery. If any such change causes an increase or decrease in the cost of or timing required to provide the PRODUCTS, an equitable adjustment may be made in the price or delivery schedule, or both, and the PURCHASE ORDER shall be modified by a written change order executed by both </w:t>
      </w:r>
      <w:r>
        <w:rPr>
          <w:rFonts w:cs="Arial"/>
          <w:sz w:val="22"/>
          <w:szCs w:val="22"/>
        </w:rPr>
        <w:t xml:space="preserve">the </w:t>
      </w:r>
      <w:r w:rsidR="00045ED0" w:rsidRPr="00045ED0">
        <w:rPr>
          <w:rFonts w:cs="Arial"/>
          <w:sz w:val="22"/>
          <w:szCs w:val="22"/>
        </w:rPr>
        <w:t xml:space="preserve">PURCHASER and </w:t>
      </w:r>
      <w:r>
        <w:rPr>
          <w:rFonts w:cs="Arial"/>
          <w:sz w:val="22"/>
          <w:szCs w:val="22"/>
        </w:rPr>
        <w:t xml:space="preserve">the </w:t>
      </w:r>
      <w:r w:rsidR="003C16E0">
        <w:rPr>
          <w:rFonts w:cs="Arial"/>
          <w:sz w:val="22"/>
          <w:szCs w:val="22"/>
        </w:rPr>
        <w:t>SUPPLIER</w:t>
      </w:r>
      <w:r w:rsidR="00045ED0" w:rsidRPr="00045ED0">
        <w:rPr>
          <w:rFonts w:cs="Arial"/>
          <w:sz w:val="22"/>
          <w:szCs w:val="22"/>
        </w:rPr>
        <w:t xml:space="preserve">. </w:t>
      </w:r>
    </w:p>
    <w:p w14:paraId="565EBA14" w14:textId="78233C92" w:rsidR="00045ED0" w:rsidRDefault="00045ED0" w:rsidP="00052DEF">
      <w:pPr>
        <w:pStyle w:val="t"/>
        <w:numPr>
          <w:ilvl w:val="1"/>
          <w:numId w:val="43"/>
        </w:numPr>
        <w:suppressLineNumbers/>
        <w:suppressAutoHyphens/>
        <w:spacing w:before="60" w:after="60"/>
        <w:ind w:left="720" w:hanging="720"/>
        <w:rPr>
          <w:rFonts w:cs="Arial"/>
          <w:sz w:val="22"/>
          <w:szCs w:val="22"/>
        </w:rPr>
      </w:pPr>
      <w:r w:rsidRPr="00045ED0">
        <w:rPr>
          <w:rFonts w:cs="Arial"/>
          <w:sz w:val="22"/>
          <w:szCs w:val="22"/>
        </w:rPr>
        <w:t xml:space="preserve">Any request by </w:t>
      </w:r>
      <w:r w:rsidR="00872FA1">
        <w:rPr>
          <w:rFonts w:cs="Arial"/>
          <w:sz w:val="22"/>
          <w:szCs w:val="22"/>
        </w:rPr>
        <w:t xml:space="preserve">the </w:t>
      </w:r>
      <w:r w:rsidR="003C16E0">
        <w:rPr>
          <w:rFonts w:cs="Arial"/>
          <w:sz w:val="22"/>
          <w:szCs w:val="22"/>
        </w:rPr>
        <w:t>SUPPLIER</w:t>
      </w:r>
      <w:r w:rsidRPr="00045ED0">
        <w:rPr>
          <w:rFonts w:cs="Arial"/>
          <w:sz w:val="22"/>
          <w:szCs w:val="22"/>
        </w:rPr>
        <w:t xml:space="preserve"> for adjustment under this Article</w:t>
      </w:r>
      <w:r w:rsidR="00454AB3">
        <w:rPr>
          <w:rFonts w:cs="Arial"/>
          <w:sz w:val="22"/>
          <w:szCs w:val="22"/>
        </w:rPr>
        <w:t xml:space="preserve"> </w:t>
      </w:r>
      <w:r w:rsidRPr="00045ED0">
        <w:rPr>
          <w:rFonts w:cs="Arial"/>
          <w:sz w:val="22"/>
          <w:szCs w:val="22"/>
        </w:rPr>
        <w:t xml:space="preserve">must be asserted within ten (10) days from the date of receipt by </w:t>
      </w:r>
      <w:r w:rsidR="00872FA1">
        <w:rPr>
          <w:rFonts w:cs="Arial"/>
          <w:sz w:val="22"/>
          <w:szCs w:val="22"/>
        </w:rPr>
        <w:t xml:space="preserve">the </w:t>
      </w:r>
      <w:r w:rsidR="003C16E0">
        <w:rPr>
          <w:rFonts w:cs="Arial"/>
          <w:sz w:val="22"/>
          <w:szCs w:val="22"/>
        </w:rPr>
        <w:t>SUPPLIER</w:t>
      </w:r>
      <w:r w:rsidRPr="00045ED0">
        <w:rPr>
          <w:rFonts w:cs="Arial"/>
          <w:sz w:val="22"/>
          <w:szCs w:val="22"/>
        </w:rPr>
        <w:t xml:space="preserve"> of the notification of change. However, nothing herein shall excuse </w:t>
      </w:r>
      <w:r w:rsidR="00872FA1">
        <w:rPr>
          <w:rFonts w:cs="Arial"/>
          <w:sz w:val="22"/>
          <w:szCs w:val="22"/>
        </w:rPr>
        <w:t xml:space="preserve">the </w:t>
      </w:r>
      <w:r w:rsidR="003C16E0">
        <w:rPr>
          <w:rFonts w:cs="Arial"/>
          <w:sz w:val="22"/>
          <w:szCs w:val="22"/>
        </w:rPr>
        <w:t>SUPPLIER</w:t>
      </w:r>
      <w:r w:rsidRPr="00045ED0">
        <w:rPr>
          <w:rFonts w:cs="Arial"/>
          <w:sz w:val="22"/>
          <w:szCs w:val="22"/>
        </w:rPr>
        <w:t xml:space="preserve"> from proceeding with the PURCHASE ORDER as changed.</w:t>
      </w:r>
    </w:p>
    <w:p w14:paraId="1064AC6F" w14:textId="77777777" w:rsidR="008442E8" w:rsidRPr="00045ED0" w:rsidRDefault="008442E8" w:rsidP="008442E8">
      <w:pPr>
        <w:pStyle w:val="t"/>
        <w:suppressLineNumbers/>
        <w:suppressAutoHyphens/>
        <w:spacing w:before="60" w:after="60"/>
        <w:ind w:left="720" w:firstLine="0"/>
        <w:rPr>
          <w:rFonts w:cs="Arial"/>
          <w:sz w:val="22"/>
          <w:szCs w:val="22"/>
        </w:rPr>
      </w:pPr>
    </w:p>
    <w:p w14:paraId="0B15644A" w14:textId="7AD7B3D5" w:rsidR="00045ED0" w:rsidRPr="00FF20CA" w:rsidRDefault="00045ED0" w:rsidP="00052DEF">
      <w:pPr>
        <w:pStyle w:val="Heading1"/>
        <w:keepNext w:val="0"/>
        <w:keepLines w:val="0"/>
        <w:numPr>
          <w:ilvl w:val="0"/>
          <w:numId w:val="43"/>
        </w:numPr>
        <w:suppressLineNumbers/>
        <w:suppressAutoHyphens/>
        <w:spacing w:before="60" w:after="60" w:line="240" w:lineRule="auto"/>
        <w:ind w:left="706" w:hanging="706"/>
        <w:jc w:val="both"/>
        <w:rPr>
          <w:rFonts w:ascii="Arial" w:eastAsia="Times New Roman" w:hAnsi="Arial" w:cs="Arial"/>
          <w:b/>
          <w:color w:val="auto"/>
          <w:sz w:val="22"/>
          <w:szCs w:val="22"/>
        </w:rPr>
      </w:pPr>
      <w:bookmarkStart w:id="23" w:name="_Ref171760123"/>
      <w:r w:rsidRPr="00FF20CA">
        <w:rPr>
          <w:rFonts w:ascii="Arial" w:eastAsia="Times New Roman" w:hAnsi="Arial" w:cs="Arial"/>
          <w:b/>
          <w:color w:val="auto"/>
          <w:sz w:val="22"/>
          <w:szCs w:val="22"/>
        </w:rPr>
        <w:t>INDEMNITY</w:t>
      </w:r>
      <w:bookmarkEnd w:id="23"/>
    </w:p>
    <w:p w14:paraId="4EB52840" w14:textId="3AFDDEA3" w:rsidR="00045ED0" w:rsidRDefault="0062114C" w:rsidP="00FF20CA">
      <w:pPr>
        <w:ind w:left="706"/>
        <w:jc w:val="both"/>
        <w:rPr>
          <w:rFonts w:ascii="Arial" w:eastAsia="Times New Roman" w:hAnsi="Arial" w:cs="Arial"/>
        </w:rPr>
      </w:pPr>
      <w:r>
        <w:rPr>
          <w:rFonts w:ascii="Arial" w:eastAsia="Times New Roman" w:hAnsi="Arial" w:cs="Arial"/>
        </w:rPr>
        <w:t xml:space="preserve">The </w:t>
      </w:r>
      <w:r w:rsidR="003C16E0">
        <w:rPr>
          <w:rFonts w:ascii="Arial" w:eastAsia="Times New Roman" w:hAnsi="Arial" w:cs="Arial"/>
        </w:rPr>
        <w:t>SUPPLIER</w:t>
      </w:r>
      <w:r w:rsidR="00045ED0" w:rsidRPr="00FF20CA">
        <w:rPr>
          <w:rFonts w:ascii="Arial" w:eastAsia="Times New Roman" w:hAnsi="Arial" w:cs="Arial"/>
        </w:rPr>
        <w:t xml:space="preserve"> shall defend, indemnify and hold </w:t>
      </w:r>
      <w:r>
        <w:rPr>
          <w:rFonts w:ascii="Arial" w:eastAsia="Times New Roman" w:hAnsi="Arial" w:cs="Arial"/>
        </w:rPr>
        <w:t xml:space="preserve">the </w:t>
      </w:r>
      <w:r w:rsidR="00045ED0" w:rsidRPr="00FF20CA">
        <w:rPr>
          <w:rFonts w:ascii="Arial" w:eastAsia="Times New Roman" w:hAnsi="Arial" w:cs="Arial"/>
        </w:rPr>
        <w:t>PURCHASER, its parent and subsidiary companies and all of their directors, employees, agents</w:t>
      </w:r>
      <w:r w:rsidR="005C3DAE">
        <w:rPr>
          <w:rFonts w:ascii="Arial" w:eastAsia="Times New Roman" w:hAnsi="Arial" w:cs="Arial"/>
        </w:rPr>
        <w:t>,</w:t>
      </w:r>
      <w:r w:rsidR="00EB083D">
        <w:rPr>
          <w:rFonts w:ascii="Arial" w:eastAsia="Times New Roman" w:hAnsi="Arial" w:cs="Arial"/>
        </w:rPr>
        <w:t xml:space="preserve"> </w:t>
      </w:r>
      <w:r w:rsidR="00045ED0" w:rsidRPr="00FF20CA">
        <w:rPr>
          <w:rFonts w:ascii="Arial" w:eastAsia="Times New Roman" w:hAnsi="Arial" w:cs="Arial"/>
        </w:rPr>
        <w:t>contractors and subcontractors (</w:t>
      </w:r>
      <w:r>
        <w:rPr>
          <w:rFonts w:ascii="Arial" w:eastAsia="Times New Roman" w:hAnsi="Arial" w:cs="Arial"/>
        </w:rPr>
        <w:t xml:space="preserve">the </w:t>
      </w:r>
      <w:r>
        <w:t>“</w:t>
      </w:r>
      <w:r w:rsidR="00045ED0" w:rsidRPr="00FF20CA">
        <w:rPr>
          <w:rFonts w:ascii="Arial" w:eastAsia="Times New Roman" w:hAnsi="Arial" w:cs="Arial"/>
        </w:rPr>
        <w:t xml:space="preserve">PURCHASER </w:t>
      </w:r>
      <w:r w:rsidRPr="00FF20CA">
        <w:rPr>
          <w:rFonts w:ascii="Arial" w:eastAsia="Times New Roman" w:hAnsi="Arial" w:cs="Arial"/>
        </w:rPr>
        <w:t>GROUP</w:t>
      </w:r>
      <w:r>
        <w:rPr>
          <w:rFonts w:ascii="Arial" w:eastAsia="Times New Roman" w:hAnsi="Arial" w:cs="Arial"/>
        </w:rPr>
        <w:t>”</w:t>
      </w:r>
      <w:r w:rsidR="00045ED0" w:rsidRPr="00FF20CA">
        <w:rPr>
          <w:rFonts w:ascii="Arial" w:eastAsia="Times New Roman" w:hAnsi="Arial" w:cs="Arial"/>
        </w:rPr>
        <w:t xml:space="preserve">) harmless from and against any loss or liability, including legal expenses, arising out of any claims, demands, damages, losses, </w:t>
      </w:r>
      <w:r w:rsidR="00EB083D">
        <w:rPr>
          <w:rFonts w:ascii="Arial" w:eastAsia="Times New Roman" w:hAnsi="Arial" w:cs="Arial"/>
        </w:rPr>
        <w:t>law</w:t>
      </w:r>
      <w:r w:rsidR="00045ED0" w:rsidRPr="00FF20CA">
        <w:rPr>
          <w:rFonts w:ascii="Arial" w:eastAsia="Times New Roman" w:hAnsi="Arial" w:cs="Arial"/>
        </w:rPr>
        <w:t>suits, expenses or costs arising out of or in connection with any damage to</w:t>
      </w:r>
      <w:r w:rsidR="00EB083D">
        <w:rPr>
          <w:rFonts w:ascii="Arial" w:eastAsia="Times New Roman" w:hAnsi="Arial" w:cs="Arial"/>
        </w:rPr>
        <w:t>,</w:t>
      </w:r>
      <w:r w:rsidR="00045ED0" w:rsidRPr="00FF20CA">
        <w:rPr>
          <w:rFonts w:ascii="Arial" w:eastAsia="Times New Roman" w:hAnsi="Arial" w:cs="Arial"/>
        </w:rPr>
        <w:t xml:space="preserve"> or loss of</w:t>
      </w:r>
      <w:r w:rsidR="00EB083D">
        <w:rPr>
          <w:rFonts w:ascii="Arial" w:eastAsia="Times New Roman" w:hAnsi="Arial" w:cs="Arial"/>
        </w:rPr>
        <w:t>,</w:t>
      </w:r>
      <w:r w:rsidR="00045ED0" w:rsidRPr="00FF20CA">
        <w:rPr>
          <w:rFonts w:ascii="Arial" w:eastAsia="Times New Roman" w:hAnsi="Arial" w:cs="Arial"/>
        </w:rPr>
        <w:t xml:space="preserve"> property and equipment owned or leased by </w:t>
      </w:r>
      <w:r>
        <w:rPr>
          <w:rFonts w:ascii="Arial" w:eastAsia="Times New Roman" w:hAnsi="Arial" w:cs="Arial"/>
        </w:rPr>
        <w:t xml:space="preserve">the </w:t>
      </w:r>
      <w:r w:rsidR="003C16E0">
        <w:rPr>
          <w:rFonts w:ascii="Arial" w:eastAsia="Times New Roman" w:hAnsi="Arial" w:cs="Arial"/>
        </w:rPr>
        <w:t>SUPPLIER</w:t>
      </w:r>
      <w:r w:rsidR="00045ED0" w:rsidRPr="00FF20CA">
        <w:rPr>
          <w:rFonts w:ascii="Arial" w:eastAsia="Times New Roman" w:hAnsi="Arial" w:cs="Arial"/>
        </w:rPr>
        <w:t>, its parent, affiliated and subsidiary companies and its and all of their officers, directors, employees, agents, representatives, suppliers, contractors and subcontractors (‘</w:t>
      </w:r>
      <w:r>
        <w:rPr>
          <w:rFonts w:ascii="Arial" w:eastAsia="Times New Roman" w:hAnsi="Arial" w:cs="Arial"/>
        </w:rPr>
        <w:t>the “</w:t>
      </w:r>
      <w:r w:rsidR="003C16E0">
        <w:rPr>
          <w:rFonts w:ascii="Arial" w:eastAsia="Times New Roman" w:hAnsi="Arial" w:cs="Arial"/>
        </w:rPr>
        <w:t>SUPPLIER</w:t>
      </w:r>
      <w:r w:rsidR="00045ED0" w:rsidRPr="00FF20CA">
        <w:rPr>
          <w:rFonts w:ascii="Arial" w:eastAsia="Times New Roman" w:hAnsi="Arial" w:cs="Arial"/>
        </w:rPr>
        <w:t xml:space="preserve"> </w:t>
      </w:r>
      <w:r w:rsidRPr="00FF20CA">
        <w:rPr>
          <w:rFonts w:ascii="Arial" w:eastAsia="Times New Roman" w:hAnsi="Arial" w:cs="Arial"/>
        </w:rPr>
        <w:t>GROUP</w:t>
      </w:r>
      <w:r>
        <w:rPr>
          <w:rFonts w:ascii="Arial" w:eastAsia="Times New Roman" w:hAnsi="Arial" w:cs="Arial"/>
        </w:rPr>
        <w:t>”</w:t>
      </w:r>
      <w:r w:rsidR="00045ED0" w:rsidRPr="00FF20CA">
        <w:rPr>
          <w:rFonts w:ascii="Arial" w:eastAsia="Times New Roman" w:hAnsi="Arial" w:cs="Arial"/>
        </w:rPr>
        <w:t xml:space="preserve">) and/or arising out of or in connection with injury to or death of any member of </w:t>
      </w:r>
      <w:r>
        <w:rPr>
          <w:rFonts w:ascii="Arial" w:eastAsia="Times New Roman" w:hAnsi="Arial" w:cs="Arial"/>
        </w:rPr>
        <w:t xml:space="preserve">the </w:t>
      </w:r>
      <w:r w:rsidR="003C16E0">
        <w:rPr>
          <w:rFonts w:ascii="Arial" w:eastAsia="Times New Roman" w:hAnsi="Arial" w:cs="Arial"/>
        </w:rPr>
        <w:t>SUPPLIER</w:t>
      </w:r>
      <w:r w:rsidR="00045ED0" w:rsidRPr="00FF20CA">
        <w:rPr>
          <w:rFonts w:ascii="Arial" w:eastAsia="Times New Roman" w:hAnsi="Arial" w:cs="Arial"/>
        </w:rPr>
        <w:t xml:space="preserve"> GROUP, in any way sustained or alleged to have been sustained in connection with or by reason of the performance of the PURCHASE ORDER, even if arising out of the sole, contributory or concurrent negligence or fault, strict liability or breach of duty (statutory or otherwise) of </w:t>
      </w:r>
      <w:r w:rsidRPr="00D840AD">
        <w:rPr>
          <w:rFonts w:ascii="Arial" w:eastAsia="Times New Roman" w:hAnsi="Arial" w:cs="Arial"/>
        </w:rPr>
        <w:t xml:space="preserve">the </w:t>
      </w:r>
      <w:r w:rsidR="00045ED0" w:rsidRPr="00FF20CA">
        <w:rPr>
          <w:rFonts w:ascii="Arial" w:eastAsia="Times New Roman" w:hAnsi="Arial" w:cs="Arial"/>
        </w:rPr>
        <w:t>PURCHASER GROUP.</w:t>
      </w:r>
    </w:p>
    <w:p w14:paraId="4317CFA1" w14:textId="77777777" w:rsidR="008442E8" w:rsidRDefault="008442E8" w:rsidP="00FF20CA">
      <w:pPr>
        <w:ind w:left="706"/>
        <w:jc w:val="both"/>
      </w:pPr>
    </w:p>
    <w:p w14:paraId="6EF3828C" w14:textId="77777777" w:rsidR="008442E8" w:rsidRPr="00FF20CA" w:rsidRDefault="008442E8" w:rsidP="00FF20CA">
      <w:pPr>
        <w:ind w:left="706"/>
        <w:jc w:val="both"/>
      </w:pPr>
    </w:p>
    <w:p w14:paraId="2865E8AD" w14:textId="5C3C59A7" w:rsidR="00045ED0" w:rsidRPr="00FF20CA" w:rsidRDefault="005214A0" w:rsidP="00052DEF">
      <w:pPr>
        <w:pStyle w:val="Heading1"/>
        <w:keepNext w:val="0"/>
        <w:keepLines w:val="0"/>
        <w:numPr>
          <w:ilvl w:val="0"/>
          <w:numId w:val="43"/>
        </w:numPr>
        <w:suppressLineNumbers/>
        <w:suppressAutoHyphens/>
        <w:spacing w:before="60" w:after="60" w:line="240" w:lineRule="auto"/>
        <w:ind w:left="706" w:hanging="706"/>
        <w:jc w:val="both"/>
        <w:rPr>
          <w:rFonts w:ascii="Arial" w:eastAsia="Times New Roman" w:hAnsi="Arial" w:cs="Arial"/>
          <w:b/>
          <w:color w:val="auto"/>
          <w:sz w:val="22"/>
          <w:szCs w:val="22"/>
        </w:rPr>
      </w:pPr>
      <w:r w:rsidRPr="00671E38">
        <w:rPr>
          <w:rFonts w:ascii="Arial" w:eastAsia="Times New Roman" w:hAnsi="Arial" w:cs="Arial"/>
          <w:b/>
          <w:color w:val="auto"/>
          <w:sz w:val="22"/>
          <w:szCs w:val="22"/>
        </w:rPr>
        <w:t>SUPPLIER INSURANCE</w:t>
      </w:r>
    </w:p>
    <w:p w14:paraId="689C0E29" w14:textId="5B611486" w:rsidR="00045ED0" w:rsidRDefault="00045ED0" w:rsidP="00052DEF">
      <w:pPr>
        <w:numPr>
          <w:ilvl w:val="1"/>
          <w:numId w:val="43"/>
        </w:numPr>
        <w:suppressLineNumbers/>
        <w:tabs>
          <w:tab w:val="left" w:pos="720"/>
        </w:tabs>
        <w:suppressAutoHyphens/>
        <w:spacing w:before="60" w:after="60" w:line="240" w:lineRule="auto"/>
        <w:ind w:left="706" w:hanging="706"/>
        <w:jc w:val="both"/>
        <w:outlineLvl w:val="0"/>
        <w:rPr>
          <w:rFonts w:ascii="Arial" w:hAnsi="Arial" w:cs="Arial"/>
        </w:rPr>
      </w:pPr>
      <w:r w:rsidRPr="00FF20CA">
        <w:rPr>
          <w:rFonts w:ascii="Arial" w:eastAsia="Times New Roman" w:hAnsi="Arial" w:cs="Arial"/>
        </w:rPr>
        <w:t xml:space="preserve">Upon submission of an official request from the PURCHASER, </w:t>
      </w:r>
      <w:r w:rsidR="008C3866" w:rsidRPr="00FF20CA">
        <w:rPr>
          <w:rFonts w:ascii="Arial" w:eastAsia="Times New Roman" w:hAnsi="Arial" w:cs="Arial"/>
        </w:rPr>
        <w:t xml:space="preserve">the </w:t>
      </w:r>
      <w:r w:rsidR="003C16E0" w:rsidRPr="00FF20CA">
        <w:rPr>
          <w:rFonts w:ascii="Arial" w:eastAsia="Times New Roman" w:hAnsi="Arial" w:cs="Arial"/>
        </w:rPr>
        <w:t>SUPPLIER</w:t>
      </w:r>
      <w:r w:rsidRPr="00FF20CA">
        <w:rPr>
          <w:rFonts w:ascii="Arial" w:eastAsia="Times New Roman" w:hAnsi="Arial" w:cs="Arial"/>
        </w:rPr>
        <w:t xml:space="preserve"> shall provide and maintain the </w:t>
      </w:r>
      <w:r w:rsidR="008C3866" w:rsidRPr="00FF20CA">
        <w:rPr>
          <w:rFonts w:ascii="Arial" w:eastAsia="Times New Roman" w:hAnsi="Arial" w:cs="Arial"/>
        </w:rPr>
        <w:t>statutory insurances as required under the applicable legislation and any insurances required by th</w:t>
      </w:r>
      <w:r w:rsidR="008B5C30">
        <w:rPr>
          <w:rFonts w:ascii="Arial" w:eastAsia="Times New Roman" w:hAnsi="Arial" w:cs="Arial"/>
        </w:rPr>
        <w:t>e PURCHASER as specified in the</w:t>
      </w:r>
      <w:r w:rsidR="008C3866" w:rsidRPr="00FF20CA">
        <w:rPr>
          <w:rFonts w:ascii="Arial" w:hAnsi="Arial" w:cs="Arial"/>
        </w:rPr>
        <w:t xml:space="preserve"> PURCHASE ORDER</w:t>
      </w:r>
      <w:r w:rsidR="008C3866" w:rsidRPr="00FF20CA">
        <w:rPr>
          <w:rFonts w:ascii="Arial" w:eastAsia="Times New Roman" w:hAnsi="Arial" w:cs="Arial"/>
        </w:rPr>
        <w:t xml:space="preserve"> or contract</w:t>
      </w:r>
      <w:r w:rsidRPr="008C3866">
        <w:rPr>
          <w:rFonts w:ascii="Arial" w:hAnsi="Arial" w:cs="Arial"/>
        </w:rPr>
        <w:t xml:space="preserve">.  </w:t>
      </w:r>
    </w:p>
    <w:p w14:paraId="2B2199D8" w14:textId="77777777" w:rsidR="008442E8" w:rsidRPr="008C3866" w:rsidRDefault="008442E8" w:rsidP="008442E8">
      <w:pPr>
        <w:suppressLineNumbers/>
        <w:tabs>
          <w:tab w:val="left" w:pos="720"/>
        </w:tabs>
        <w:suppressAutoHyphens/>
        <w:spacing w:before="60" w:after="60" w:line="240" w:lineRule="auto"/>
        <w:ind w:left="706"/>
        <w:jc w:val="both"/>
        <w:outlineLvl w:val="0"/>
        <w:rPr>
          <w:rFonts w:ascii="Arial" w:hAnsi="Arial" w:cs="Arial"/>
        </w:rPr>
      </w:pPr>
    </w:p>
    <w:p w14:paraId="0172F99A" w14:textId="77777777" w:rsidR="00045ED0" w:rsidRPr="00247E65" w:rsidRDefault="00045ED0" w:rsidP="00052DEF">
      <w:pPr>
        <w:numPr>
          <w:ilvl w:val="0"/>
          <w:numId w:val="43"/>
        </w:numPr>
        <w:suppressLineNumbers/>
        <w:suppressAutoHyphens/>
        <w:spacing w:before="60" w:after="60" w:line="240" w:lineRule="auto"/>
        <w:ind w:left="709" w:hanging="709"/>
        <w:jc w:val="both"/>
        <w:rPr>
          <w:rFonts w:ascii="Arial" w:hAnsi="Arial" w:cs="Arial"/>
          <w:b/>
        </w:rPr>
      </w:pPr>
      <w:bookmarkStart w:id="24" w:name="_Ref158446030"/>
      <w:r w:rsidRPr="00247E65">
        <w:rPr>
          <w:rFonts w:ascii="Arial" w:hAnsi="Arial" w:cs="Arial"/>
          <w:b/>
        </w:rPr>
        <w:t>FORCE MAJEURE</w:t>
      </w:r>
      <w:bookmarkEnd w:id="24"/>
    </w:p>
    <w:p w14:paraId="0759FE94" w14:textId="540BF8DB" w:rsidR="00554623" w:rsidRPr="00FF20CA" w:rsidRDefault="00554623" w:rsidP="00052DEF">
      <w:pPr>
        <w:numPr>
          <w:ilvl w:val="1"/>
          <w:numId w:val="43"/>
        </w:numPr>
        <w:suppressLineNumbers/>
        <w:suppressAutoHyphens/>
        <w:autoSpaceDE w:val="0"/>
        <w:autoSpaceDN w:val="0"/>
        <w:adjustRightInd w:val="0"/>
        <w:spacing w:before="60" w:after="0" w:line="240" w:lineRule="auto"/>
        <w:ind w:left="709" w:hanging="709"/>
        <w:jc w:val="both"/>
        <w:rPr>
          <w:rFonts w:ascii="Arial" w:hAnsi="Arial" w:cs="Arial"/>
        </w:rPr>
      </w:pPr>
      <w:r w:rsidRPr="00FF20CA">
        <w:rPr>
          <w:rFonts w:ascii="Arial" w:hAnsi="Arial" w:cs="Arial"/>
        </w:rPr>
        <w:t xml:space="preserve">Either party shall be entitled to suspend performance of his obligations under the </w:t>
      </w:r>
      <w:r w:rsidR="00496366">
        <w:rPr>
          <w:rFonts w:ascii="Arial" w:hAnsi="Arial" w:cs="Arial"/>
        </w:rPr>
        <w:t>PURCHASE ORDER</w:t>
      </w:r>
      <w:r w:rsidRPr="00FF20CA">
        <w:rPr>
          <w:rFonts w:ascii="Arial" w:hAnsi="Arial" w:cs="Arial"/>
        </w:rPr>
        <w:t xml:space="preserve"> to the extent that such performance</w:t>
      </w:r>
      <w:r>
        <w:rPr>
          <w:rFonts w:ascii="Arial" w:hAnsi="Arial" w:cs="Arial"/>
        </w:rPr>
        <w:t xml:space="preserve"> </w:t>
      </w:r>
      <w:r w:rsidRPr="00FF20CA">
        <w:rPr>
          <w:rFonts w:ascii="Arial" w:hAnsi="Arial" w:cs="Arial"/>
        </w:rPr>
        <w:t xml:space="preserve">is impeded or made unreasonably onerous by Force Majeure, meaning any of the following circumstances: industrial disputes and any other circumstance beyond the control of the parties such as fire, war, extensive military mobilization, insurrection, requisition, seizure, embargo, restrictions in the use of power, currency and export restrictions, epidemics, natural disasters, extreme natural events, terrorist acts and defects or delays in deliveries by sub-contractors caused by any such circumstance referred to in this </w:t>
      </w:r>
      <w:r w:rsidR="00496366">
        <w:rPr>
          <w:rFonts w:ascii="Arial" w:hAnsi="Arial" w:cs="Arial"/>
        </w:rPr>
        <w:t>Article</w:t>
      </w:r>
      <w:r w:rsidRPr="00FF20CA">
        <w:rPr>
          <w:rFonts w:ascii="Arial" w:hAnsi="Arial" w:cs="Arial"/>
        </w:rPr>
        <w:t xml:space="preserve">. A circumstance referred to in this </w:t>
      </w:r>
      <w:r w:rsidR="00496366">
        <w:rPr>
          <w:rFonts w:ascii="Arial" w:hAnsi="Arial" w:cs="Arial"/>
        </w:rPr>
        <w:t>Article</w:t>
      </w:r>
      <w:r w:rsidRPr="00FF20CA">
        <w:rPr>
          <w:rFonts w:ascii="Arial" w:hAnsi="Arial" w:cs="Arial"/>
        </w:rPr>
        <w:t xml:space="preserve"> whether occurring prior to or after the formation of the </w:t>
      </w:r>
      <w:r w:rsidR="00496366">
        <w:rPr>
          <w:rFonts w:ascii="Arial" w:hAnsi="Arial" w:cs="Arial"/>
        </w:rPr>
        <w:t>PURCHASE ORDER</w:t>
      </w:r>
      <w:r w:rsidRPr="00FF20CA">
        <w:rPr>
          <w:rFonts w:ascii="Arial" w:hAnsi="Arial" w:cs="Arial"/>
        </w:rPr>
        <w:t xml:space="preserve"> shall give a right to suspension only if its effect on the performance of the </w:t>
      </w:r>
      <w:r w:rsidR="00496366">
        <w:rPr>
          <w:rFonts w:ascii="Arial" w:hAnsi="Arial" w:cs="Arial"/>
        </w:rPr>
        <w:t>PURCHASE ORDER</w:t>
      </w:r>
      <w:r w:rsidRPr="00FF20CA">
        <w:rPr>
          <w:rFonts w:ascii="Arial" w:hAnsi="Arial" w:cs="Arial"/>
        </w:rPr>
        <w:t xml:space="preserve"> could not be foreseen at the time of the formation of the </w:t>
      </w:r>
      <w:r w:rsidR="00496366">
        <w:rPr>
          <w:rFonts w:ascii="Arial" w:hAnsi="Arial" w:cs="Arial"/>
        </w:rPr>
        <w:t>PURCHASE ORDER</w:t>
      </w:r>
      <w:r w:rsidRPr="00FF20CA">
        <w:rPr>
          <w:rFonts w:ascii="Arial" w:hAnsi="Arial" w:cs="Arial"/>
        </w:rPr>
        <w:t>.</w:t>
      </w:r>
    </w:p>
    <w:p w14:paraId="3FA6C3A4" w14:textId="1D467068" w:rsidR="00554623" w:rsidRPr="00FF20CA" w:rsidRDefault="00554623" w:rsidP="00052DEF">
      <w:pPr>
        <w:numPr>
          <w:ilvl w:val="1"/>
          <w:numId w:val="43"/>
        </w:numPr>
        <w:suppressLineNumbers/>
        <w:suppressAutoHyphens/>
        <w:spacing w:before="60" w:after="60" w:line="240" w:lineRule="auto"/>
        <w:ind w:left="709" w:hanging="709"/>
        <w:jc w:val="both"/>
        <w:rPr>
          <w:rFonts w:ascii="Arial" w:hAnsi="Arial" w:cs="Arial"/>
        </w:rPr>
      </w:pPr>
      <w:r w:rsidRPr="00FF20CA">
        <w:rPr>
          <w:rFonts w:ascii="Arial" w:hAnsi="Arial" w:cs="Arial"/>
        </w:rPr>
        <w:t>The party claiming to be affected by Force Majeure shall</w:t>
      </w:r>
      <w:r w:rsidR="00BE4651">
        <w:rPr>
          <w:rFonts w:ascii="Arial" w:hAnsi="Arial" w:cs="Arial"/>
        </w:rPr>
        <w:t xml:space="preserve"> </w:t>
      </w:r>
      <w:r w:rsidRPr="00FF20CA">
        <w:rPr>
          <w:rFonts w:ascii="Arial" w:hAnsi="Arial" w:cs="Arial"/>
        </w:rPr>
        <w:t>notify the other par</w:t>
      </w:r>
      <w:r w:rsidR="00BE4651">
        <w:rPr>
          <w:rFonts w:ascii="Arial" w:hAnsi="Arial" w:cs="Arial"/>
        </w:rPr>
        <w:t>ty i</w:t>
      </w:r>
      <w:r w:rsidRPr="00FF20CA">
        <w:rPr>
          <w:rFonts w:ascii="Arial" w:hAnsi="Arial" w:cs="Arial"/>
        </w:rPr>
        <w:t xml:space="preserve">n </w:t>
      </w:r>
      <w:r w:rsidR="00BE4651">
        <w:rPr>
          <w:rFonts w:ascii="Arial" w:hAnsi="Arial" w:cs="Arial"/>
        </w:rPr>
        <w:t>w</w:t>
      </w:r>
      <w:r w:rsidRPr="00FF20CA">
        <w:rPr>
          <w:rFonts w:ascii="Arial" w:hAnsi="Arial" w:cs="Arial"/>
        </w:rPr>
        <w:t xml:space="preserve">riting </w:t>
      </w:r>
      <w:r w:rsidR="00B17604">
        <w:rPr>
          <w:rFonts w:ascii="Arial" w:hAnsi="Arial" w:cs="Arial"/>
        </w:rPr>
        <w:t xml:space="preserve">within </w:t>
      </w:r>
      <w:r w:rsidR="009F3AC1">
        <w:rPr>
          <w:rFonts w:ascii="Arial" w:hAnsi="Arial" w:cs="Arial"/>
        </w:rPr>
        <w:t>seven</w:t>
      </w:r>
      <w:r w:rsidR="00B17604">
        <w:rPr>
          <w:rFonts w:ascii="Arial" w:hAnsi="Arial" w:cs="Arial"/>
        </w:rPr>
        <w:t xml:space="preserve"> (</w:t>
      </w:r>
      <w:r w:rsidR="009F3AC1">
        <w:rPr>
          <w:rFonts w:ascii="Arial" w:hAnsi="Arial" w:cs="Arial"/>
        </w:rPr>
        <w:t>7</w:t>
      </w:r>
      <w:r w:rsidR="00B17604">
        <w:rPr>
          <w:rFonts w:ascii="Arial" w:hAnsi="Arial" w:cs="Arial"/>
        </w:rPr>
        <w:t xml:space="preserve">) </w:t>
      </w:r>
      <w:r w:rsidR="007C633E">
        <w:rPr>
          <w:rFonts w:ascii="Arial" w:hAnsi="Arial" w:cs="Arial"/>
        </w:rPr>
        <w:t xml:space="preserve">calendar </w:t>
      </w:r>
      <w:r w:rsidR="00B17604">
        <w:rPr>
          <w:rFonts w:ascii="Arial" w:hAnsi="Arial" w:cs="Arial"/>
        </w:rPr>
        <w:t>days</w:t>
      </w:r>
      <w:r w:rsidRPr="00FF20CA">
        <w:rPr>
          <w:rFonts w:ascii="Arial" w:hAnsi="Arial" w:cs="Arial"/>
        </w:rPr>
        <w:t xml:space="preserve"> on the intervention</w:t>
      </w:r>
      <w:r w:rsidR="00BE4651">
        <w:rPr>
          <w:rFonts w:ascii="Arial" w:hAnsi="Arial" w:cs="Arial"/>
        </w:rPr>
        <w:t xml:space="preserve"> </w:t>
      </w:r>
      <w:r w:rsidRPr="00FF20CA">
        <w:rPr>
          <w:rFonts w:ascii="Arial" w:hAnsi="Arial" w:cs="Arial"/>
        </w:rPr>
        <w:t>and on the cessation of such circumstance</w:t>
      </w:r>
      <w:r w:rsidR="001562BE">
        <w:rPr>
          <w:rFonts w:ascii="Arial" w:hAnsi="Arial" w:cs="Arial"/>
        </w:rPr>
        <w:t xml:space="preserve"> and provide a document issued by a competent authority, at the earliest practical possibility, confirming occurrence of such Force Majeure event</w:t>
      </w:r>
      <w:r w:rsidRPr="00FF20CA">
        <w:rPr>
          <w:rFonts w:ascii="Arial" w:hAnsi="Arial" w:cs="Arial"/>
        </w:rPr>
        <w:t>. If a party fails to give</w:t>
      </w:r>
      <w:r w:rsidR="00BE4651">
        <w:rPr>
          <w:rFonts w:ascii="Arial" w:hAnsi="Arial" w:cs="Arial"/>
        </w:rPr>
        <w:t xml:space="preserve"> </w:t>
      </w:r>
      <w:r w:rsidRPr="00FF20CA">
        <w:rPr>
          <w:rFonts w:ascii="Arial" w:hAnsi="Arial" w:cs="Arial"/>
        </w:rPr>
        <w:t>such notice, the other party shall be entitled to compensation for</w:t>
      </w:r>
      <w:r w:rsidR="00BE4651">
        <w:rPr>
          <w:rFonts w:ascii="Arial" w:hAnsi="Arial" w:cs="Arial"/>
        </w:rPr>
        <w:t xml:space="preserve"> </w:t>
      </w:r>
      <w:r w:rsidRPr="00FF20CA">
        <w:rPr>
          <w:rFonts w:ascii="Arial" w:hAnsi="Arial" w:cs="Arial"/>
        </w:rPr>
        <w:t>any additional costs which he incurs and which he could have</w:t>
      </w:r>
      <w:r w:rsidR="00BE4651">
        <w:rPr>
          <w:rFonts w:ascii="Arial" w:hAnsi="Arial" w:cs="Arial"/>
        </w:rPr>
        <w:t xml:space="preserve"> </w:t>
      </w:r>
      <w:r w:rsidRPr="00FF20CA">
        <w:rPr>
          <w:rFonts w:ascii="Arial" w:hAnsi="Arial" w:cs="Arial"/>
        </w:rPr>
        <w:t>avoided had he received such notice.</w:t>
      </w:r>
    </w:p>
    <w:p w14:paraId="427670CE" w14:textId="169A2F5F" w:rsidR="00045ED0" w:rsidRPr="008571B8" w:rsidRDefault="00045ED0" w:rsidP="00052DEF">
      <w:pPr>
        <w:pStyle w:val="t"/>
        <w:widowControl w:val="0"/>
        <w:numPr>
          <w:ilvl w:val="1"/>
          <w:numId w:val="43"/>
        </w:numPr>
        <w:suppressLineNumbers/>
        <w:suppressAutoHyphens/>
        <w:spacing w:before="60" w:after="60"/>
        <w:ind w:left="720" w:hanging="720"/>
        <w:rPr>
          <w:rFonts w:eastAsiaTheme="minorHAnsi" w:cs="Arial"/>
          <w:sz w:val="22"/>
          <w:szCs w:val="22"/>
        </w:rPr>
      </w:pPr>
      <w:r w:rsidRPr="008571B8">
        <w:rPr>
          <w:rFonts w:eastAsiaTheme="minorHAnsi" w:cs="Arial"/>
          <w:sz w:val="22"/>
          <w:szCs w:val="22"/>
        </w:rPr>
        <w:t xml:space="preserve">Neither the </w:t>
      </w:r>
      <w:r w:rsidR="003C16E0" w:rsidRPr="008571B8">
        <w:rPr>
          <w:rFonts w:eastAsiaTheme="minorHAnsi" w:cs="Arial"/>
          <w:sz w:val="22"/>
          <w:szCs w:val="22"/>
        </w:rPr>
        <w:t>SUPPLIER</w:t>
      </w:r>
      <w:r w:rsidRPr="008571B8">
        <w:rPr>
          <w:rFonts w:eastAsiaTheme="minorHAnsi" w:cs="Arial"/>
          <w:sz w:val="22"/>
          <w:szCs w:val="22"/>
        </w:rPr>
        <w:t xml:space="preserve"> nor the PURCHASER shall be responsible for any failure to fulfil any term or condition of the PURCHASE ORDER Within five (5) days of the commencement of any force majeure event, the affected party shall provide the other party with written notice of the cause and extent thereof and the steps, if any, taken by the affected party to remedy or mitigate the delay, as well as, in the event of </w:t>
      </w:r>
      <w:r w:rsidR="00F3508B" w:rsidRPr="008571B8">
        <w:rPr>
          <w:rFonts w:eastAsiaTheme="minorHAnsi" w:cs="Arial"/>
          <w:sz w:val="22"/>
          <w:szCs w:val="22"/>
        </w:rPr>
        <w:t>the SUPPLIER</w:t>
      </w:r>
      <w:r w:rsidRPr="008571B8">
        <w:rPr>
          <w:rFonts w:eastAsiaTheme="minorHAnsi" w:cs="Arial"/>
          <w:sz w:val="22"/>
          <w:szCs w:val="22"/>
        </w:rPr>
        <w:t xml:space="preserve">, a request for a schedule extension for the estimated duration thereof. </w:t>
      </w:r>
    </w:p>
    <w:p w14:paraId="65DCA318" w14:textId="70A79E6E" w:rsidR="00045ED0" w:rsidRDefault="00045ED0" w:rsidP="00052DEF">
      <w:pPr>
        <w:pStyle w:val="t"/>
        <w:numPr>
          <w:ilvl w:val="1"/>
          <w:numId w:val="43"/>
        </w:numPr>
        <w:suppressLineNumbers/>
        <w:suppressAutoHyphens/>
        <w:spacing w:before="60" w:after="60"/>
        <w:ind w:left="720" w:hanging="720"/>
        <w:rPr>
          <w:rFonts w:cs="Arial"/>
          <w:sz w:val="22"/>
          <w:szCs w:val="22"/>
        </w:rPr>
      </w:pPr>
      <w:r w:rsidRPr="00045ED0">
        <w:rPr>
          <w:rFonts w:cs="Arial"/>
          <w:sz w:val="22"/>
          <w:szCs w:val="22"/>
        </w:rPr>
        <w:t xml:space="preserve">If within a reasonable time after a force majeure occurrence that has caused </w:t>
      </w:r>
      <w:r w:rsidR="00F3508B">
        <w:rPr>
          <w:rFonts w:cs="Arial"/>
          <w:sz w:val="22"/>
          <w:szCs w:val="22"/>
        </w:rPr>
        <w:t xml:space="preserve">the </w:t>
      </w:r>
      <w:r w:rsidR="003C16E0">
        <w:rPr>
          <w:rFonts w:cs="Arial"/>
          <w:sz w:val="22"/>
          <w:szCs w:val="22"/>
        </w:rPr>
        <w:t>SUPPLIER</w:t>
      </w:r>
      <w:r w:rsidRPr="00045ED0">
        <w:rPr>
          <w:rFonts w:cs="Arial"/>
          <w:sz w:val="22"/>
          <w:szCs w:val="22"/>
        </w:rPr>
        <w:t xml:space="preserve"> to suspend or delay performance of the PURCHASE ORDER, </w:t>
      </w:r>
      <w:r w:rsidR="00F3508B">
        <w:rPr>
          <w:rFonts w:cs="Arial"/>
          <w:sz w:val="22"/>
          <w:szCs w:val="22"/>
        </w:rPr>
        <w:t xml:space="preserve">the </w:t>
      </w:r>
      <w:r w:rsidR="003C16E0">
        <w:rPr>
          <w:rFonts w:cs="Arial"/>
          <w:sz w:val="22"/>
          <w:szCs w:val="22"/>
        </w:rPr>
        <w:t>SUPPLIER</w:t>
      </w:r>
      <w:r w:rsidRPr="00045ED0">
        <w:rPr>
          <w:rFonts w:cs="Arial"/>
          <w:sz w:val="22"/>
          <w:szCs w:val="22"/>
        </w:rPr>
        <w:t xml:space="preserve"> has failed to take such action as </w:t>
      </w:r>
      <w:r w:rsidR="00F3508B">
        <w:rPr>
          <w:rFonts w:cs="Arial"/>
          <w:sz w:val="22"/>
          <w:szCs w:val="22"/>
        </w:rPr>
        <w:t xml:space="preserve">the </w:t>
      </w:r>
      <w:r w:rsidR="003C16E0">
        <w:rPr>
          <w:rFonts w:cs="Arial"/>
          <w:sz w:val="22"/>
          <w:szCs w:val="22"/>
        </w:rPr>
        <w:t>SUPPLIER</w:t>
      </w:r>
      <w:r w:rsidRPr="00045ED0">
        <w:rPr>
          <w:rFonts w:cs="Arial"/>
          <w:sz w:val="22"/>
          <w:szCs w:val="22"/>
        </w:rPr>
        <w:t xml:space="preserve"> could lawfully initiate to remove or relieve either the occurrence or its direct or indirect effects, </w:t>
      </w:r>
      <w:r w:rsidR="00F3508B">
        <w:rPr>
          <w:rFonts w:cs="Arial"/>
          <w:sz w:val="22"/>
          <w:szCs w:val="22"/>
        </w:rPr>
        <w:t xml:space="preserve">the </w:t>
      </w:r>
      <w:r w:rsidRPr="00045ED0">
        <w:rPr>
          <w:rFonts w:cs="Arial"/>
          <w:sz w:val="22"/>
          <w:szCs w:val="22"/>
        </w:rPr>
        <w:t xml:space="preserve">PURCHASER may, in its sole discretion and after notice to </w:t>
      </w:r>
      <w:r w:rsidR="00F3508B">
        <w:rPr>
          <w:rFonts w:cs="Arial"/>
          <w:sz w:val="22"/>
          <w:szCs w:val="22"/>
        </w:rPr>
        <w:t xml:space="preserve">the </w:t>
      </w:r>
      <w:r w:rsidR="003C16E0">
        <w:rPr>
          <w:rFonts w:cs="Arial"/>
          <w:sz w:val="22"/>
          <w:szCs w:val="22"/>
        </w:rPr>
        <w:t>SUPPLIER</w:t>
      </w:r>
      <w:r w:rsidRPr="00045ED0">
        <w:rPr>
          <w:rFonts w:cs="Arial"/>
          <w:sz w:val="22"/>
          <w:szCs w:val="22"/>
        </w:rPr>
        <w:t xml:space="preserve">, initiate such measures, as are designed to remove or relieve such occurrence or its direct or indirect effects. Alternatively, </w:t>
      </w:r>
      <w:r w:rsidR="00F3508B">
        <w:rPr>
          <w:rFonts w:cs="Arial"/>
          <w:sz w:val="22"/>
          <w:szCs w:val="22"/>
        </w:rPr>
        <w:t xml:space="preserve">the </w:t>
      </w:r>
      <w:r w:rsidRPr="00045ED0">
        <w:rPr>
          <w:rFonts w:cs="Arial"/>
          <w:sz w:val="22"/>
          <w:szCs w:val="22"/>
        </w:rPr>
        <w:t>PURCHASER, in its sole discretion, may decide to terminate the PURCHASE ORDER.</w:t>
      </w:r>
    </w:p>
    <w:p w14:paraId="1C6D60A7" w14:textId="77777777" w:rsidR="008442E8" w:rsidRPr="00045ED0" w:rsidRDefault="008442E8" w:rsidP="008442E8">
      <w:pPr>
        <w:pStyle w:val="t"/>
        <w:suppressLineNumbers/>
        <w:suppressAutoHyphens/>
        <w:spacing w:before="60" w:after="60"/>
        <w:ind w:left="720" w:firstLine="0"/>
        <w:rPr>
          <w:rFonts w:cs="Arial"/>
          <w:sz w:val="22"/>
          <w:szCs w:val="22"/>
        </w:rPr>
      </w:pPr>
    </w:p>
    <w:p w14:paraId="5C69B8B1" w14:textId="77777777" w:rsidR="00045ED0" w:rsidRPr="00045ED0" w:rsidRDefault="00045ED0" w:rsidP="00052DEF">
      <w:pPr>
        <w:numPr>
          <w:ilvl w:val="0"/>
          <w:numId w:val="43"/>
        </w:numPr>
        <w:suppressLineNumbers/>
        <w:suppressAutoHyphens/>
        <w:spacing w:before="60" w:after="60" w:line="240" w:lineRule="auto"/>
        <w:ind w:left="709" w:hanging="709"/>
        <w:jc w:val="both"/>
        <w:rPr>
          <w:rFonts w:ascii="Arial" w:hAnsi="Arial" w:cs="Arial"/>
          <w:b/>
        </w:rPr>
      </w:pPr>
      <w:r w:rsidRPr="00045ED0">
        <w:rPr>
          <w:rFonts w:ascii="Arial" w:hAnsi="Arial" w:cs="Arial"/>
          <w:b/>
        </w:rPr>
        <w:t xml:space="preserve">PATENTS AND INTELLECTUAL PROPERTY RIGHTS </w:t>
      </w:r>
    </w:p>
    <w:p w14:paraId="5EDF4A7F" w14:textId="3AD6FEB3" w:rsidR="00045ED0" w:rsidRPr="00045ED0" w:rsidRDefault="00F3508B"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defend, indemnify and hold harmless </w:t>
      </w:r>
      <w:r>
        <w:rPr>
          <w:rFonts w:ascii="Arial" w:hAnsi="Arial" w:cs="Arial"/>
        </w:rPr>
        <w:t xml:space="preserve">the </w:t>
      </w:r>
      <w:r w:rsidR="00045ED0" w:rsidRPr="00045ED0">
        <w:rPr>
          <w:rFonts w:ascii="Arial" w:hAnsi="Arial" w:cs="Arial"/>
        </w:rPr>
        <w:t xml:space="preserve">PURCHASER’s customer against any and all liability, loss or expense arising out of any claim, action or litigation in respect of any alleged or actual infringement of any patent, copyright, proprietary or trademark, foreign or domestic or any other intellectual property right resulting from the use or resale of the PRODUCTS or any part thereof or arising out of or in connection with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’S performance of its obligations under the PURCHASE ORDER. </w:t>
      </w:r>
    </w:p>
    <w:p w14:paraId="3739CF11" w14:textId="19812DBC" w:rsidR="00045ED0" w:rsidRPr="00045ED0" w:rsidRDefault="00F3508B"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in the furnishing of the PRODUCTS, shall have all </w:t>
      </w:r>
      <w:r w:rsidR="00543A69">
        <w:rPr>
          <w:rFonts w:ascii="Arial" w:hAnsi="Arial" w:cs="Arial"/>
        </w:rPr>
        <w:t>i</w:t>
      </w:r>
      <w:r w:rsidR="00045ED0" w:rsidRPr="00045ED0">
        <w:rPr>
          <w:rFonts w:ascii="Arial" w:hAnsi="Arial" w:cs="Arial"/>
        </w:rPr>
        <w:t xml:space="preserve">ntellectual </w:t>
      </w:r>
      <w:r w:rsidR="00543A69">
        <w:rPr>
          <w:rFonts w:ascii="Arial" w:hAnsi="Arial" w:cs="Arial"/>
        </w:rPr>
        <w:t>p</w:t>
      </w:r>
      <w:r w:rsidR="00543A69" w:rsidRPr="00045ED0">
        <w:rPr>
          <w:rFonts w:ascii="Arial" w:hAnsi="Arial" w:cs="Arial"/>
        </w:rPr>
        <w:t xml:space="preserve">roperty </w:t>
      </w:r>
      <w:r w:rsidR="00543A69">
        <w:rPr>
          <w:rFonts w:ascii="Arial" w:hAnsi="Arial" w:cs="Arial"/>
        </w:rPr>
        <w:t>r</w:t>
      </w:r>
      <w:r w:rsidR="00045ED0" w:rsidRPr="00045ED0">
        <w:rPr>
          <w:rFonts w:ascii="Arial" w:hAnsi="Arial" w:cs="Arial"/>
        </w:rPr>
        <w:t xml:space="preserve">ights which may subsist in the PRODUCTS.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hereby grants to </w:t>
      </w:r>
      <w:r>
        <w:rPr>
          <w:rFonts w:ascii="Arial" w:hAnsi="Arial" w:cs="Arial"/>
        </w:rPr>
        <w:t xml:space="preserve">the </w:t>
      </w:r>
      <w:r w:rsidR="00045ED0" w:rsidRPr="00045ED0">
        <w:rPr>
          <w:rFonts w:ascii="Arial" w:hAnsi="Arial" w:cs="Arial"/>
        </w:rPr>
        <w:t xml:space="preserve">PURCHASER a permanent, irrevocable, royalty-free license to any and all such intellectual </w:t>
      </w:r>
      <w:r w:rsidR="00045ED0" w:rsidRPr="00045ED0">
        <w:rPr>
          <w:rFonts w:ascii="Arial" w:hAnsi="Arial" w:cs="Arial"/>
        </w:rPr>
        <w:lastRenderedPageBreak/>
        <w:t>property rights that may subsist in the PRODUCTS for use in connection with the operation, maintenance, repair, alteration or modification of the PRODUCTS.</w:t>
      </w:r>
    </w:p>
    <w:p w14:paraId="3FC98C5A" w14:textId="0BC45732" w:rsidR="00045ED0" w:rsidRDefault="00F3508B" w:rsidP="00052DEF">
      <w:pPr>
        <w:widowControl w:val="0"/>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provide, prior to delivery, valid license agreements for all software provided in relation to </w:t>
      </w:r>
      <w:r>
        <w:rPr>
          <w:rFonts w:ascii="Arial" w:hAnsi="Arial" w:cs="Arial"/>
        </w:rPr>
        <w:t xml:space="preserve">the </w:t>
      </w:r>
      <w:r w:rsidR="00045ED0" w:rsidRPr="00045ED0">
        <w:rPr>
          <w:rFonts w:ascii="Arial" w:hAnsi="Arial" w:cs="Arial"/>
        </w:rPr>
        <w:t>PRODUCTS under the PURCHASE ORDER.</w:t>
      </w:r>
    </w:p>
    <w:p w14:paraId="104B1154" w14:textId="77777777" w:rsidR="008442E8" w:rsidRPr="00045ED0" w:rsidRDefault="008442E8" w:rsidP="008442E8">
      <w:pPr>
        <w:widowControl w:val="0"/>
        <w:suppressLineNumbers/>
        <w:suppressAutoHyphens/>
        <w:spacing w:before="60" w:after="60" w:line="240" w:lineRule="auto"/>
        <w:ind w:left="720"/>
        <w:jc w:val="both"/>
        <w:rPr>
          <w:rFonts w:ascii="Arial" w:hAnsi="Arial" w:cs="Arial"/>
        </w:rPr>
      </w:pPr>
    </w:p>
    <w:p w14:paraId="3295BD7E" w14:textId="77777777" w:rsidR="00045ED0" w:rsidRPr="00045ED0" w:rsidRDefault="00045ED0" w:rsidP="00052DEF">
      <w:pPr>
        <w:numPr>
          <w:ilvl w:val="0"/>
          <w:numId w:val="43"/>
        </w:numPr>
        <w:suppressLineNumbers/>
        <w:suppressAutoHyphens/>
        <w:spacing w:before="60" w:after="60" w:line="240" w:lineRule="auto"/>
        <w:ind w:left="709" w:hanging="709"/>
        <w:rPr>
          <w:rFonts w:ascii="Arial" w:hAnsi="Arial" w:cs="Arial"/>
          <w:b/>
        </w:rPr>
      </w:pPr>
      <w:r w:rsidRPr="00045ED0">
        <w:rPr>
          <w:rFonts w:ascii="Arial" w:hAnsi="Arial" w:cs="Arial"/>
          <w:b/>
        </w:rPr>
        <w:t>LIENS AND CLAIMS</w:t>
      </w:r>
    </w:p>
    <w:p w14:paraId="35936669" w14:textId="2E2FB976" w:rsidR="00045ED0" w:rsidRPr="00045ED0" w:rsidRDefault="00905A93" w:rsidP="00052DEF">
      <w:pPr>
        <w:numPr>
          <w:ilvl w:val="1"/>
          <w:numId w:val="43"/>
        </w:numPr>
        <w:suppressLineNumbers/>
        <w:tabs>
          <w:tab w:val="left" w:pos="-1440"/>
          <w:tab w:val="left" w:pos="-720"/>
          <w:tab w:val="left" w:pos="0"/>
          <w:tab w:val="left" w:pos="720"/>
          <w:tab w:val="left" w:pos="1440"/>
          <w:tab w:val="left" w:pos="2160"/>
          <w:tab w:val="left" w:pos="2880"/>
          <w:tab w:val="left" w:pos="3600"/>
          <w:tab w:val="left" w:pos="4320"/>
          <w:tab w:val="left" w:pos="5040"/>
        </w:tabs>
        <w:suppressAutoHyphens/>
        <w:spacing w:beforeLines="30" w:before="72" w:afterLines="30" w:after="72" w:line="240" w:lineRule="auto"/>
        <w:ind w:left="720" w:hanging="720"/>
        <w:jc w:val="both"/>
        <w:rPr>
          <w:rFonts w:ascii="Arial" w:hAnsi="Arial" w:cs="Arial"/>
          <w:smallCaps/>
          <w:spacing w:val="-2"/>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not create or allow or do any act, deed or thing which could result in the creation of a lien on </w:t>
      </w:r>
      <w:r>
        <w:rPr>
          <w:rFonts w:ascii="Arial" w:hAnsi="Arial" w:cs="Arial"/>
        </w:rPr>
        <w:t xml:space="preserve">the </w:t>
      </w:r>
      <w:r w:rsidR="00045ED0" w:rsidRPr="00045ED0">
        <w:rPr>
          <w:rFonts w:ascii="Arial" w:hAnsi="Arial" w:cs="Arial"/>
        </w:rPr>
        <w:t xml:space="preserve">PURCHASER or </w:t>
      </w:r>
      <w:r w:rsidR="00B75939">
        <w:rPr>
          <w:rFonts w:ascii="Arial" w:hAnsi="Arial" w:cs="Arial"/>
        </w:rPr>
        <w:t xml:space="preserve">the </w:t>
      </w:r>
      <w:r w:rsidR="00045ED0" w:rsidRPr="00045ED0">
        <w:rPr>
          <w:rFonts w:ascii="Arial" w:hAnsi="Arial" w:cs="Arial"/>
        </w:rPr>
        <w:t>PR</w:t>
      </w:r>
      <w:r w:rsidR="00045ED0" w:rsidRPr="00905A93">
        <w:rPr>
          <w:rFonts w:ascii="Arial" w:hAnsi="Arial" w:cs="Arial"/>
        </w:rPr>
        <w:t xml:space="preserve">ODUCTS.  </w:t>
      </w:r>
      <w:r w:rsidRPr="00FF20CA">
        <w:rPr>
          <w:rFonts w:ascii="Arial" w:hAnsi="Arial" w:cs="Arial"/>
        </w:rPr>
        <w:t xml:space="preserve">The </w:t>
      </w:r>
      <w:r w:rsidR="003C16E0" w:rsidRPr="00FF20CA">
        <w:rPr>
          <w:rFonts w:ascii="Arial" w:hAnsi="Arial" w:cs="Arial"/>
        </w:rPr>
        <w:t>SUPPLIER</w:t>
      </w:r>
      <w:r w:rsidR="00045ED0" w:rsidRPr="00905A93">
        <w:rPr>
          <w:rFonts w:ascii="Arial" w:hAnsi="Arial" w:cs="Arial"/>
        </w:rPr>
        <w:t xml:space="preserve"> expressly waives all rights under contract, law and equity to lien or otherwise encumber such property and shall indemnify and hold harmless </w:t>
      </w:r>
      <w:r w:rsidRPr="00FF20CA">
        <w:rPr>
          <w:rFonts w:ascii="Arial" w:hAnsi="Arial" w:cs="Arial"/>
        </w:rPr>
        <w:t xml:space="preserve">the </w:t>
      </w:r>
      <w:r w:rsidR="00045ED0" w:rsidRPr="00905A93">
        <w:rPr>
          <w:rFonts w:ascii="Arial" w:hAnsi="Arial" w:cs="Arial"/>
        </w:rPr>
        <w:t xml:space="preserve">PURCHASER from any liens, claims, assertions, demands, debts, fines and the like arising </w:t>
      </w:r>
      <w:r w:rsidR="00045ED0" w:rsidRPr="0097732D">
        <w:rPr>
          <w:rFonts w:ascii="Arial" w:hAnsi="Arial" w:cs="Arial"/>
        </w:rPr>
        <w:t xml:space="preserve">out of the actual or alleged failure by </w:t>
      </w:r>
      <w:r w:rsidRPr="00FF20CA">
        <w:rPr>
          <w:rFonts w:ascii="Arial" w:hAnsi="Arial" w:cs="Arial"/>
        </w:rPr>
        <w:t xml:space="preserve">the </w:t>
      </w:r>
      <w:r w:rsidR="003C16E0" w:rsidRPr="00FF20CA">
        <w:rPr>
          <w:rFonts w:ascii="Arial" w:hAnsi="Arial" w:cs="Arial"/>
        </w:rPr>
        <w:t>SUPPLIER</w:t>
      </w:r>
      <w:r w:rsidR="00045ED0" w:rsidRPr="00905A93">
        <w:rPr>
          <w:rFonts w:ascii="Arial" w:hAnsi="Arial" w:cs="Arial"/>
        </w:rPr>
        <w:t xml:space="preserve"> or </w:t>
      </w:r>
      <w:r w:rsidRPr="00FF20CA">
        <w:rPr>
          <w:rFonts w:ascii="Arial" w:hAnsi="Arial" w:cs="Arial"/>
        </w:rPr>
        <w:t xml:space="preserve">the </w:t>
      </w:r>
      <w:r w:rsidR="00045ED0" w:rsidRPr="00905A93">
        <w:rPr>
          <w:rFonts w:ascii="Arial" w:hAnsi="Arial" w:cs="Arial"/>
        </w:rPr>
        <w:t>PURCHASER to pay legal debts or otherwise discharge its obligations properly and promptly.</w:t>
      </w:r>
    </w:p>
    <w:p w14:paraId="72CCA99A" w14:textId="52A1E737" w:rsidR="00045ED0" w:rsidRPr="008442E8" w:rsidRDefault="00045ED0" w:rsidP="00052DEF">
      <w:pPr>
        <w:numPr>
          <w:ilvl w:val="1"/>
          <w:numId w:val="43"/>
        </w:numPr>
        <w:suppressLineNumbers/>
        <w:tabs>
          <w:tab w:val="left" w:pos="-1440"/>
          <w:tab w:val="left" w:pos="-720"/>
          <w:tab w:val="left" w:pos="0"/>
          <w:tab w:val="left" w:pos="720"/>
          <w:tab w:val="left" w:pos="1440"/>
          <w:tab w:val="left" w:pos="2160"/>
          <w:tab w:val="left" w:pos="2880"/>
          <w:tab w:val="left" w:pos="3600"/>
          <w:tab w:val="left" w:pos="4320"/>
          <w:tab w:val="left" w:pos="5040"/>
        </w:tabs>
        <w:suppressAutoHyphens/>
        <w:spacing w:beforeLines="30" w:before="72" w:afterLines="60" w:after="144" w:line="240" w:lineRule="auto"/>
        <w:ind w:left="720" w:hanging="720"/>
        <w:jc w:val="both"/>
        <w:rPr>
          <w:rFonts w:ascii="Arial" w:hAnsi="Arial" w:cs="Arial"/>
          <w:smallCaps/>
          <w:spacing w:val="-2"/>
        </w:rPr>
      </w:pPr>
      <w:r w:rsidRPr="00045ED0">
        <w:rPr>
          <w:rFonts w:ascii="Arial" w:hAnsi="Arial" w:cs="Arial"/>
        </w:rPr>
        <w:t xml:space="preserve">Upon request, </w:t>
      </w:r>
      <w:r w:rsidR="0097732D">
        <w:rPr>
          <w:rFonts w:ascii="Arial" w:hAnsi="Arial" w:cs="Arial"/>
        </w:rPr>
        <w:t xml:space="preserve">the </w:t>
      </w:r>
      <w:r w:rsidR="003C16E0">
        <w:rPr>
          <w:rFonts w:ascii="Arial" w:hAnsi="Arial" w:cs="Arial"/>
        </w:rPr>
        <w:t>SUPPLIER</w:t>
      </w:r>
      <w:r w:rsidRPr="00045ED0">
        <w:rPr>
          <w:rFonts w:ascii="Arial" w:hAnsi="Arial" w:cs="Arial"/>
        </w:rPr>
        <w:t xml:space="preserve"> shall promptly execute such forms of certification or acknowledgement or waiver as </w:t>
      </w:r>
      <w:r w:rsidR="0097732D">
        <w:rPr>
          <w:rFonts w:ascii="Arial" w:hAnsi="Arial" w:cs="Arial"/>
        </w:rPr>
        <w:t xml:space="preserve">the </w:t>
      </w:r>
      <w:r w:rsidRPr="00045ED0">
        <w:rPr>
          <w:rFonts w:ascii="Arial" w:hAnsi="Arial" w:cs="Arial"/>
        </w:rPr>
        <w:t xml:space="preserve">PURCHASER may require from time-to-time to confirm </w:t>
      </w:r>
      <w:r w:rsidR="0097732D">
        <w:rPr>
          <w:rFonts w:ascii="Arial" w:hAnsi="Arial" w:cs="Arial"/>
        </w:rPr>
        <w:t xml:space="preserve">the </w:t>
      </w:r>
      <w:r w:rsidR="003C16E0">
        <w:rPr>
          <w:rFonts w:ascii="Arial" w:hAnsi="Arial" w:cs="Arial"/>
        </w:rPr>
        <w:t>SUPPLIER</w:t>
      </w:r>
      <w:r w:rsidRPr="00045ED0">
        <w:rPr>
          <w:rFonts w:ascii="Arial" w:hAnsi="Arial" w:cs="Arial"/>
        </w:rPr>
        <w:t>’s compliance with this Article.</w:t>
      </w:r>
    </w:p>
    <w:p w14:paraId="2AE48920" w14:textId="77777777" w:rsidR="008442E8" w:rsidRPr="00045ED0" w:rsidRDefault="008442E8" w:rsidP="008442E8">
      <w:pPr>
        <w:suppressLineNumbers/>
        <w:tabs>
          <w:tab w:val="left" w:pos="-1440"/>
          <w:tab w:val="left" w:pos="-720"/>
          <w:tab w:val="left" w:pos="0"/>
          <w:tab w:val="left" w:pos="720"/>
          <w:tab w:val="left" w:pos="1440"/>
          <w:tab w:val="left" w:pos="2160"/>
          <w:tab w:val="left" w:pos="2880"/>
          <w:tab w:val="left" w:pos="3600"/>
          <w:tab w:val="left" w:pos="4320"/>
          <w:tab w:val="left" w:pos="5040"/>
        </w:tabs>
        <w:suppressAutoHyphens/>
        <w:spacing w:beforeLines="30" w:before="72" w:afterLines="60" w:after="144" w:line="240" w:lineRule="auto"/>
        <w:ind w:left="720"/>
        <w:jc w:val="both"/>
        <w:rPr>
          <w:rFonts w:ascii="Arial" w:hAnsi="Arial" w:cs="Arial"/>
          <w:smallCaps/>
          <w:spacing w:val="-2"/>
        </w:rPr>
      </w:pPr>
    </w:p>
    <w:p w14:paraId="30936285" w14:textId="77777777" w:rsidR="00045ED0" w:rsidRPr="00045ED0" w:rsidRDefault="00045ED0" w:rsidP="00052DEF">
      <w:pPr>
        <w:numPr>
          <w:ilvl w:val="0"/>
          <w:numId w:val="43"/>
        </w:numPr>
        <w:suppressLineNumbers/>
        <w:suppressAutoHyphens/>
        <w:spacing w:before="60" w:after="60" w:line="240" w:lineRule="auto"/>
        <w:ind w:left="709" w:hanging="709"/>
        <w:jc w:val="both"/>
        <w:rPr>
          <w:rFonts w:ascii="Arial" w:hAnsi="Arial" w:cs="Arial"/>
          <w:b/>
        </w:rPr>
      </w:pPr>
      <w:r w:rsidRPr="00045ED0">
        <w:rPr>
          <w:rFonts w:ascii="Arial" w:hAnsi="Arial" w:cs="Arial"/>
          <w:b/>
        </w:rPr>
        <w:t>ASSIGNMENT AND SUBCONTRACTING</w:t>
      </w:r>
    </w:p>
    <w:p w14:paraId="21375F9C" w14:textId="282FF93B" w:rsidR="00045ED0" w:rsidRPr="00045ED0" w:rsidRDefault="0097732D" w:rsidP="00052DEF">
      <w:pPr>
        <w:numPr>
          <w:ilvl w:val="1"/>
          <w:numId w:val="43"/>
        </w:numPr>
        <w:suppressLineNumbers/>
        <w:suppressAutoHyphens/>
        <w:spacing w:before="60" w:after="60" w:line="240" w:lineRule="auto"/>
        <w:ind w:left="709" w:hanging="709"/>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not assign the PURCHASE ORDER or any part thereof without the written consent of </w:t>
      </w:r>
      <w:r>
        <w:rPr>
          <w:rFonts w:ascii="Arial" w:hAnsi="Arial" w:cs="Arial"/>
        </w:rPr>
        <w:t xml:space="preserve">the </w:t>
      </w:r>
      <w:r w:rsidR="00045ED0" w:rsidRPr="00045ED0">
        <w:rPr>
          <w:rFonts w:ascii="Arial" w:hAnsi="Arial" w:cs="Arial"/>
        </w:rPr>
        <w:t>PURCHASER.</w:t>
      </w:r>
    </w:p>
    <w:p w14:paraId="645BAE99" w14:textId="53791484" w:rsidR="00045ED0" w:rsidRDefault="0097732D" w:rsidP="00052DEF">
      <w:pPr>
        <w:numPr>
          <w:ilvl w:val="1"/>
          <w:numId w:val="43"/>
        </w:numPr>
        <w:suppressLineNumbers/>
        <w:suppressAutoHyphens/>
        <w:spacing w:before="60" w:after="60" w:line="240" w:lineRule="auto"/>
        <w:ind w:left="709" w:hanging="709"/>
        <w:jc w:val="both"/>
        <w:rPr>
          <w:rFonts w:ascii="Arial" w:hAnsi="Arial" w:cs="Arial"/>
        </w:rPr>
      </w:pPr>
      <w:r>
        <w:rPr>
          <w:rFonts w:ascii="Arial" w:hAnsi="Arial" w:cs="Arial"/>
        </w:rPr>
        <w:t xml:space="preserve">The </w:t>
      </w:r>
      <w:r w:rsidR="00045ED0" w:rsidRPr="00045ED0">
        <w:rPr>
          <w:rFonts w:ascii="Arial" w:hAnsi="Arial" w:cs="Arial"/>
        </w:rPr>
        <w:t xml:space="preserve">PURCHASER reserves the right, at the sole discretion of </w:t>
      </w:r>
      <w:r>
        <w:rPr>
          <w:rFonts w:ascii="Arial" w:hAnsi="Arial" w:cs="Arial"/>
        </w:rPr>
        <w:t xml:space="preserve">the </w:t>
      </w:r>
      <w:r w:rsidR="00045ED0" w:rsidRPr="00045ED0">
        <w:rPr>
          <w:rFonts w:ascii="Arial" w:hAnsi="Arial" w:cs="Arial"/>
        </w:rPr>
        <w:t xml:space="preserve">PURCHASER, to assign the PURCHASE ORDER to any parent, subsidiary and/or affiliated company </w:t>
      </w:r>
      <w:r w:rsidRPr="00045ED0">
        <w:rPr>
          <w:rFonts w:ascii="Arial" w:hAnsi="Arial" w:cs="Arial"/>
        </w:rPr>
        <w:t>of</w:t>
      </w:r>
      <w:r>
        <w:rPr>
          <w:rFonts w:ascii="Arial" w:hAnsi="Arial" w:cs="Arial"/>
        </w:rPr>
        <w:t xml:space="preserve"> the </w:t>
      </w:r>
      <w:r w:rsidR="00045ED0" w:rsidRPr="00045ED0">
        <w:rPr>
          <w:rFonts w:ascii="Arial" w:hAnsi="Arial" w:cs="Arial"/>
        </w:rPr>
        <w:t xml:space="preserve">PURCHASER or to a customer of </w:t>
      </w:r>
      <w:r>
        <w:rPr>
          <w:rFonts w:ascii="Arial" w:hAnsi="Arial" w:cs="Arial"/>
        </w:rPr>
        <w:t xml:space="preserve">the </w:t>
      </w:r>
      <w:r w:rsidR="00045ED0" w:rsidRPr="00045ED0">
        <w:rPr>
          <w:rFonts w:ascii="Arial" w:hAnsi="Arial" w:cs="Arial"/>
        </w:rPr>
        <w:t>PURCHASER.</w:t>
      </w:r>
    </w:p>
    <w:p w14:paraId="18EE7D56" w14:textId="77777777" w:rsidR="008442E8" w:rsidRPr="00045ED0" w:rsidRDefault="008442E8" w:rsidP="008442E8">
      <w:pPr>
        <w:suppressLineNumbers/>
        <w:suppressAutoHyphens/>
        <w:spacing w:before="60" w:after="60" w:line="240" w:lineRule="auto"/>
        <w:ind w:left="709"/>
        <w:jc w:val="both"/>
        <w:rPr>
          <w:rFonts w:ascii="Arial" w:hAnsi="Arial" w:cs="Arial"/>
        </w:rPr>
      </w:pPr>
    </w:p>
    <w:p w14:paraId="17C6BF7D" w14:textId="77777777" w:rsidR="00045ED0" w:rsidRPr="00045ED0" w:rsidRDefault="00045ED0" w:rsidP="00052DEF">
      <w:pPr>
        <w:numPr>
          <w:ilvl w:val="0"/>
          <w:numId w:val="43"/>
        </w:numPr>
        <w:suppressLineNumbers/>
        <w:suppressAutoHyphens/>
        <w:spacing w:before="60" w:after="60" w:line="240" w:lineRule="auto"/>
        <w:ind w:left="709" w:hanging="709"/>
        <w:jc w:val="both"/>
        <w:rPr>
          <w:rFonts w:ascii="Arial" w:hAnsi="Arial" w:cs="Arial"/>
          <w:b/>
        </w:rPr>
      </w:pPr>
      <w:r w:rsidRPr="00045ED0">
        <w:rPr>
          <w:rFonts w:ascii="Arial" w:hAnsi="Arial" w:cs="Arial"/>
          <w:b/>
        </w:rPr>
        <w:t>INDEPENDENT CONTRACTOR</w:t>
      </w:r>
    </w:p>
    <w:p w14:paraId="3EACEECF" w14:textId="1C082822" w:rsidR="00045ED0" w:rsidRDefault="00CA22F8" w:rsidP="00FF20CA">
      <w:pPr>
        <w:suppressLineNumbers/>
        <w:suppressAutoHyphens/>
        <w:spacing w:before="60" w:after="60"/>
        <w:ind w:left="709"/>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at all times remain an independent contractor and neither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nor </w:t>
      </w:r>
      <w:r>
        <w:rPr>
          <w:rFonts w:ascii="Arial" w:hAnsi="Arial" w:cs="Arial"/>
        </w:rPr>
        <w:t xml:space="preserve">the </w:t>
      </w:r>
      <w:r w:rsidR="003C16E0">
        <w:rPr>
          <w:rFonts w:ascii="Arial" w:hAnsi="Arial" w:cs="Arial"/>
        </w:rPr>
        <w:t>SUPPLIER</w:t>
      </w:r>
      <w:r w:rsidR="00045ED0" w:rsidRPr="00045ED0">
        <w:rPr>
          <w:rFonts w:ascii="Arial" w:hAnsi="Arial" w:cs="Arial"/>
        </w:rPr>
        <w:t>’s employees, agents or representatives shall be deemed to be employees, agents or representatives of PURCHASER or any third party.</w:t>
      </w:r>
    </w:p>
    <w:p w14:paraId="640824D6" w14:textId="77777777" w:rsidR="008442E8" w:rsidRPr="00045ED0" w:rsidRDefault="008442E8" w:rsidP="008442E8">
      <w:pPr>
        <w:suppressLineNumbers/>
        <w:suppressAutoHyphens/>
        <w:spacing w:before="60" w:after="60"/>
        <w:jc w:val="both"/>
        <w:rPr>
          <w:rFonts w:ascii="Arial" w:hAnsi="Arial" w:cs="Arial"/>
        </w:rPr>
      </w:pPr>
    </w:p>
    <w:p w14:paraId="0B525138" w14:textId="77777777" w:rsidR="00045ED0" w:rsidRPr="00045ED0" w:rsidRDefault="00045ED0" w:rsidP="00052DEF">
      <w:pPr>
        <w:numPr>
          <w:ilvl w:val="0"/>
          <w:numId w:val="43"/>
        </w:numPr>
        <w:suppressLineNumbers/>
        <w:suppressAutoHyphens/>
        <w:spacing w:before="60" w:after="60" w:line="240" w:lineRule="auto"/>
        <w:ind w:left="706" w:hanging="706"/>
        <w:jc w:val="both"/>
        <w:rPr>
          <w:rFonts w:ascii="Arial" w:hAnsi="Arial" w:cs="Arial"/>
          <w:b/>
        </w:rPr>
      </w:pPr>
      <w:r w:rsidRPr="00045ED0">
        <w:rPr>
          <w:rFonts w:ascii="Arial" w:hAnsi="Arial" w:cs="Arial"/>
          <w:b/>
        </w:rPr>
        <w:t>COMPLIANCE WITH LAWS</w:t>
      </w:r>
    </w:p>
    <w:p w14:paraId="700298E6" w14:textId="34634C0D" w:rsidR="00045ED0" w:rsidRP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045ED0">
        <w:rPr>
          <w:rFonts w:ascii="Arial" w:hAnsi="Arial" w:cs="Arial"/>
        </w:rPr>
        <w:t xml:space="preserve">In performance of the PURCHASE ORDER, </w:t>
      </w:r>
      <w:r w:rsidR="00CA22F8">
        <w:rPr>
          <w:rFonts w:ascii="Arial" w:hAnsi="Arial" w:cs="Arial"/>
        </w:rPr>
        <w:t xml:space="preserve">the </w:t>
      </w:r>
      <w:r w:rsidR="003C16E0">
        <w:rPr>
          <w:rFonts w:ascii="Arial" w:hAnsi="Arial" w:cs="Arial"/>
        </w:rPr>
        <w:t>SUPPLIER</w:t>
      </w:r>
      <w:r w:rsidRPr="00045ED0">
        <w:rPr>
          <w:rFonts w:ascii="Arial" w:hAnsi="Arial" w:cs="Arial"/>
        </w:rPr>
        <w:t xml:space="preserve"> shall comply with all applicable laws, rules and regulations in any jurisdiction where </w:t>
      </w:r>
      <w:r w:rsidR="00CA22F8">
        <w:rPr>
          <w:rFonts w:ascii="Arial" w:hAnsi="Arial" w:cs="Arial"/>
        </w:rPr>
        <w:t xml:space="preserve">the </w:t>
      </w:r>
      <w:r w:rsidRPr="00045ED0">
        <w:rPr>
          <w:rFonts w:ascii="Arial" w:hAnsi="Arial" w:cs="Arial"/>
        </w:rPr>
        <w:t xml:space="preserve">PRODUCTS or parts therefore are manufactured and/or delivered, in connection with any PRODUCTS, materials and workmanship provided by </w:t>
      </w:r>
      <w:r w:rsidR="00CA22F8">
        <w:rPr>
          <w:rFonts w:ascii="Arial" w:hAnsi="Arial" w:cs="Arial"/>
        </w:rPr>
        <w:t xml:space="preserve">the </w:t>
      </w:r>
      <w:r w:rsidR="003C16E0">
        <w:rPr>
          <w:rFonts w:ascii="Arial" w:hAnsi="Arial" w:cs="Arial"/>
        </w:rPr>
        <w:t>SUPPLIER</w:t>
      </w:r>
      <w:r w:rsidRPr="00045ED0">
        <w:rPr>
          <w:rFonts w:ascii="Arial" w:hAnsi="Arial" w:cs="Arial"/>
        </w:rPr>
        <w:t>, so long as any such law, rule or regulation is not contrary to any law</w:t>
      </w:r>
      <w:r w:rsidR="00B75939">
        <w:rPr>
          <w:rFonts w:ascii="Arial" w:hAnsi="Arial" w:cs="Arial"/>
        </w:rPr>
        <w:t>, rule</w:t>
      </w:r>
      <w:r w:rsidRPr="00045ED0">
        <w:rPr>
          <w:rFonts w:ascii="Arial" w:hAnsi="Arial" w:cs="Arial"/>
        </w:rPr>
        <w:t xml:space="preserve"> or regulation of the Republic of Azerbaijan.  </w:t>
      </w:r>
    </w:p>
    <w:p w14:paraId="2EB09B4E" w14:textId="606964BD" w:rsidR="00045ED0" w:rsidRPr="00045ED0" w:rsidRDefault="00CA22F8"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certifies that the PRODUCTS have been produced or furnished in full and complete compliance with all applicable state and local laws and regulations and amendments thereto</w:t>
      </w:r>
      <w:r w:rsidR="003A7521">
        <w:rPr>
          <w:rFonts w:ascii="Arial" w:hAnsi="Arial" w:cs="Arial"/>
        </w:rPr>
        <w:t>.</w:t>
      </w:r>
    </w:p>
    <w:p w14:paraId="4842BA9B" w14:textId="3632DD83" w:rsidR="00045ED0" w:rsidRDefault="00CA22F8"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defend, indemnify and hold </w:t>
      </w:r>
      <w:r>
        <w:rPr>
          <w:rFonts w:ascii="Arial" w:hAnsi="Arial" w:cs="Arial"/>
        </w:rPr>
        <w:t xml:space="preserve">the </w:t>
      </w:r>
      <w:r w:rsidR="00045ED0" w:rsidRPr="00045ED0">
        <w:rPr>
          <w:rFonts w:ascii="Arial" w:hAnsi="Arial" w:cs="Arial"/>
        </w:rPr>
        <w:t>PURCHASER and its affiliates, related and subsidiary companies and its and their employees, agents, contractors and subcontractors harmless from and against any claim or proceedings resulting from any non-compliance herewith.</w:t>
      </w:r>
    </w:p>
    <w:p w14:paraId="569ABF68" w14:textId="77777777" w:rsidR="008442E8" w:rsidRPr="00045ED0" w:rsidRDefault="008442E8" w:rsidP="008442E8">
      <w:pPr>
        <w:suppressLineNumbers/>
        <w:suppressAutoHyphens/>
        <w:spacing w:before="60" w:after="60" w:line="240" w:lineRule="auto"/>
        <w:ind w:left="720"/>
        <w:jc w:val="both"/>
        <w:rPr>
          <w:rFonts w:ascii="Arial" w:hAnsi="Arial" w:cs="Arial"/>
        </w:rPr>
      </w:pPr>
    </w:p>
    <w:p w14:paraId="681178E2" w14:textId="77777777" w:rsidR="00045ED0" w:rsidRPr="00045ED0" w:rsidRDefault="00045ED0" w:rsidP="00052DEF">
      <w:pPr>
        <w:numPr>
          <w:ilvl w:val="0"/>
          <w:numId w:val="43"/>
        </w:numPr>
        <w:suppressLineNumbers/>
        <w:suppressAutoHyphens/>
        <w:spacing w:before="60" w:after="60" w:line="240" w:lineRule="auto"/>
        <w:ind w:left="709" w:hanging="709"/>
        <w:jc w:val="both"/>
        <w:rPr>
          <w:rFonts w:ascii="Arial" w:hAnsi="Arial" w:cs="Arial"/>
          <w:b/>
        </w:rPr>
      </w:pPr>
      <w:bookmarkStart w:id="25" w:name="_Ref158688925"/>
      <w:r w:rsidRPr="00045ED0">
        <w:rPr>
          <w:rFonts w:ascii="Arial" w:hAnsi="Arial" w:cs="Arial"/>
          <w:b/>
        </w:rPr>
        <w:t>ETHICS, COMPLIANCE</w:t>
      </w:r>
      <w:bookmarkEnd w:id="25"/>
      <w:r w:rsidRPr="00045ED0">
        <w:rPr>
          <w:rFonts w:ascii="Arial" w:hAnsi="Arial" w:cs="Arial"/>
          <w:b/>
        </w:rPr>
        <w:t xml:space="preserve"> AND ANTI-CORRUPTION UNDERTAKINGS   </w:t>
      </w:r>
    </w:p>
    <w:p w14:paraId="01576DD7" w14:textId="326A95D6" w:rsidR="00045ED0" w:rsidRPr="00045ED0" w:rsidRDefault="004C5865"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agrees to perform any work in accordance wit</w:t>
      </w:r>
      <w:r w:rsidR="00045ED0" w:rsidRPr="009050C7">
        <w:rPr>
          <w:rFonts w:ascii="Arial" w:hAnsi="Arial" w:cs="Arial"/>
        </w:rPr>
        <w:t xml:space="preserve">h </w:t>
      </w:r>
      <w:r>
        <w:rPr>
          <w:rFonts w:ascii="Arial" w:hAnsi="Arial" w:cs="Arial"/>
        </w:rPr>
        <w:t xml:space="preserve">the </w:t>
      </w:r>
      <w:r w:rsidR="002E1E58" w:rsidRPr="004B6DFA">
        <w:rPr>
          <w:rFonts w:ascii="Arial" w:hAnsi="Arial" w:cs="Arial"/>
        </w:rPr>
        <w:t>PURCHASER</w:t>
      </w:r>
      <w:r w:rsidR="002E1E58" w:rsidRPr="00FF20CA">
        <w:rPr>
          <w:rFonts w:ascii="Arial" w:hAnsi="Arial" w:cs="Arial"/>
        </w:rPr>
        <w:t>’s</w:t>
      </w:r>
      <w:r w:rsidR="00045ED0" w:rsidRPr="009050C7">
        <w:rPr>
          <w:rFonts w:ascii="Arial" w:hAnsi="Arial" w:cs="Arial"/>
        </w:rPr>
        <w:t xml:space="preserve"> Code of Conduct (available at </w:t>
      </w:r>
      <w:hyperlink r:id="rId9" w:history="1">
        <w:r w:rsidR="00045ED0" w:rsidRPr="004B6DFA">
          <w:rPr>
            <w:rStyle w:val="Hyperlink"/>
            <w:rFonts w:ascii="Arial" w:hAnsi="Arial" w:cs="Arial"/>
            <w:color w:val="auto"/>
          </w:rPr>
          <w:t>www.caspmarine.com</w:t>
        </w:r>
      </w:hyperlink>
      <w:r w:rsidR="00045ED0" w:rsidRPr="009050C7">
        <w:rPr>
          <w:rFonts w:ascii="Arial" w:hAnsi="Arial" w:cs="Arial"/>
        </w:rPr>
        <w:t>)</w:t>
      </w:r>
      <w:r w:rsidR="00045ED0" w:rsidRPr="00045ED0">
        <w:rPr>
          <w:rFonts w:ascii="Arial" w:hAnsi="Arial" w:cs="Arial"/>
        </w:rPr>
        <w:t xml:space="preserve"> and with the following policy:</w:t>
      </w:r>
    </w:p>
    <w:p w14:paraId="121D8EA0" w14:textId="4E69A921" w:rsidR="00045ED0" w:rsidRPr="00045ED0" w:rsidRDefault="00045ED0" w:rsidP="00052DEF">
      <w:pPr>
        <w:numPr>
          <w:ilvl w:val="2"/>
          <w:numId w:val="43"/>
        </w:numPr>
        <w:suppressLineNumbers/>
        <w:suppressAutoHyphens/>
        <w:spacing w:before="60" w:after="60" w:line="240" w:lineRule="auto"/>
        <w:ind w:left="1701" w:hanging="981"/>
        <w:jc w:val="both"/>
        <w:rPr>
          <w:rFonts w:ascii="Arial" w:hAnsi="Arial" w:cs="Arial"/>
        </w:rPr>
      </w:pPr>
      <w:r w:rsidRPr="00045ED0">
        <w:rPr>
          <w:rFonts w:ascii="Arial" w:hAnsi="Arial" w:cs="Arial"/>
        </w:rPr>
        <w:lastRenderedPageBreak/>
        <w:t xml:space="preserve">Wherever located, </w:t>
      </w:r>
      <w:r w:rsidR="004C5865">
        <w:rPr>
          <w:rFonts w:ascii="Arial" w:hAnsi="Arial" w:cs="Arial"/>
        </w:rPr>
        <w:t xml:space="preserve">the </w:t>
      </w:r>
      <w:r w:rsidR="003C16E0">
        <w:rPr>
          <w:rFonts w:ascii="Arial" w:hAnsi="Arial" w:cs="Arial"/>
        </w:rPr>
        <w:t>SUPPLIER</w:t>
      </w:r>
      <w:r w:rsidRPr="00045ED0">
        <w:rPr>
          <w:rFonts w:ascii="Arial" w:hAnsi="Arial" w:cs="Arial"/>
        </w:rPr>
        <w:t xml:space="preserve"> is expected to conduct its operations in a lawful manner and in a manner that is consistent with the highest ethical standards prevailing in the business communities which it operates.  Books and records shall be kept in a complete and accurate manner. The maintenance of the highest reputation for integrity is essential and is not under any circumstances to be sacrificed for the sake of results.</w:t>
      </w:r>
    </w:p>
    <w:p w14:paraId="12F5487A" w14:textId="401B1432" w:rsidR="00045ED0" w:rsidRPr="00045ED0" w:rsidRDefault="004C5865" w:rsidP="00052DEF">
      <w:pPr>
        <w:numPr>
          <w:ilvl w:val="2"/>
          <w:numId w:val="43"/>
        </w:numPr>
        <w:suppressLineNumbers/>
        <w:suppressAutoHyphens/>
        <w:spacing w:before="60" w:after="60" w:line="240" w:lineRule="auto"/>
        <w:ind w:left="1699" w:hanging="979"/>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hereby represents, warrants and covenants that it will not, directly or indirectly, in connection with the PURCHASE ORDER and the business resulting there from, offer, pay or promise to pay or authorize the giving of money or anything of value to any employee, director, agent or representative of </w:t>
      </w:r>
      <w:r>
        <w:rPr>
          <w:rFonts w:ascii="Arial" w:hAnsi="Arial" w:cs="Arial"/>
        </w:rPr>
        <w:t xml:space="preserve">the </w:t>
      </w:r>
      <w:r w:rsidR="00045ED0" w:rsidRPr="00045ED0">
        <w:rPr>
          <w:rFonts w:ascii="Arial" w:hAnsi="Arial" w:cs="Arial"/>
        </w:rPr>
        <w:t>PURCHASER or a government official, to any officer or employee of a public international organization, to any political party or official thereof or to any person while knowing or being aware of a high probability that all or a portion of such money or thing of value will be offered, given or promised, directly or indirectly for the purpose of:</w:t>
      </w:r>
    </w:p>
    <w:p w14:paraId="66EA1FB6" w14:textId="77777777" w:rsidR="00045ED0" w:rsidRPr="00045ED0" w:rsidRDefault="00045ED0" w:rsidP="00052DEF">
      <w:pPr>
        <w:numPr>
          <w:ilvl w:val="3"/>
          <w:numId w:val="43"/>
        </w:numPr>
        <w:suppressLineNumbers/>
        <w:suppressAutoHyphens/>
        <w:spacing w:before="60" w:after="60" w:line="240" w:lineRule="auto"/>
        <w:ind w:left="2520" w:hanging="819"/>
        <w:jc w:val="both"/>
        <w:rPr>
          <w:rFonts w:ascii="Arial" w:hAnsi="Arial" w:cs="Arial"/>
        </w:rPr>
      </w:pPr>
      <w:r w:rsidRPr="00045ED0">
        <w:rPr>
          <w:rFonts w:ascii="Arial" w:hAnsi="Arial" w:cs="Arial"/>
        </w:rPr>
        <w:t>influencing any act or decision of such official, officer, employee, director, agent, representative, political party, party official or person in his or its official capacity, including a decision to fail to perform his or its official functions; or</w:t>
      </w:r>
    </w:p>
    <w:p w14:paraId="3ECF71D4" w14:textId="69E28DB1" w:rsidR="00045ED0" w:rsidRPr="00045ED0" w:rsidRDefault="00045ED0" w:rsidP="00052DEF">
      <w:pPr>
        <w:numPr>
          <w:ilvl w:val="3"/>
          <w:numId w:val="43"/>
        </w:numPr>
        <w:suppressLineNumbers/>
        <w:suppressAutoHyphens/>
        <w:spacing w:before="60" w:after="60" w:line="240" w:lineRule="auto"/>
        <w:ind w:left="2520" w:hanging="819"/>
        <w:jc w:val="both"/>
        <w:rPr>
          <w:rFonts w:ascii="Arial" w:hAnsi="Arial" w:cs="Arial"/>
        </w:rPr>
      </w:pPr>
      <w:r w:rsidRPr="00045ED0">
        <w:rPr>
          <w:rFonts w:ascii="Arial" w:hAnsi="Arial" w:cs="Arial"/>
        </w:rPr>
        <w:t xml:space="preserve">inducing such official, officer, employee, director, agent, representative, political party or person to use his or its influence with the government or instrumentality thereof or organization to affect or influence any act or decision of such government or instrumentality or organization or to obtain an improper advantage in order to assist </w:t>
      </w:r>
      <w:r w:rsidR="004C5865">
        <w:rPr>
          <w:rFonts w:ascii="Arial" w:hAnsi="Arial" w:cs="Arial"/>
        </w:rPr>
        <w:t xml:space="preserve">the </w:t>
      </w:r>
      <w:r w:rsidR="003C16E0">
        <w:rPr>
          <w:rFonts w:ascii="Arial" w:hAnsi="Arial" w:cs="Arial"/>
        </w:rPr>
        <w:t>SUPPLIER</w:t>
      </w:r>
      <w:r w:rsidRPr="00045ED0">
        <w:rPr>
          <w:rFonts w:ascii="Arial" w:hAnsi="Arial" w:cs="Arial"/>
        </w:rPr>
        <w:t xml:space="preserve"> in obtaining or retaining business for or with a directing business to </w:t>
      </w:r>
      <w:r w:rsidR="004C5865">
        <w:rPr>
          <w:rFonts w:ascii="Arial" w:hAnsi="Arial" w:cs="Arial"/>
        </w:rPr>
        <w:t xml:space="preserve">the </w:t>
      </w:r>
      <w:r w:rsidRPr="00045ED0">
        <w:rPr>
          <w:rFonts w:ascii="Arial" w:hAnsi="Arial" w:cs="Arial"/>
        </w:rPr>
        <w:t>PURCHASER or any other person in relation to the PURCHASE ORDER.</w:t>
      </w:r>
    </w:p>
    <w:p w14:paraId="374EB8F8" w14:textId="6923C58A" w:rsidR="00045ED0" w:rsidRPr="00045ED0" w:rsidRDefault="004C5865" w:rsidP="00052DEF">
      <w:pPr>
        <w:numPr>
          <w:ilvl w:val="1"/>
          <w:numId w:val="43"/>
        </w:numPr>
        <w:suppressLineNumbers/>
        <w:suppressAutoHyphens/>
        <w:spacing w:before="60" w:after="60" w:line="240" w:lineRule="auto"/>
        <w:ind w:left="720" w:hanging="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shall ensure that its contracts with its </w:t>
      </w:r>
      <w:r w:rsidR="00BA28D3">
        <w:rPr>
          <w:rFonts w:ascii="Arial" w:hAnsi="Arial" w:cs="Arial"/>
        </w:rPr>
        <w:t>s</w:t>
      </w:r>
      <w:r w:rsidR="00BA28D3" w:rsidRPr="00045ED0">
        <w:rPr>
          <w:rFonts w:ascii="Arial" w:hAnsi="Arial" w:cs="Arial"/>
        </w:rPr>
        <w:t xml:space="preserve">ubcontractors </w:t>
      </w:r>
      <w:r w:rsidR="00045ED0" w:rsidRPr="00045ED0">
        <w:rPr>
          <w:rFonts w:ascii="Arial" w:hAnsi="Arial" w:cs="Arial"/>
        </w:rPr>
        <w:t>contain provisions which are in conformity with and no less stringent than these provisions.</w:t>
      </w:r>
    </w:p>
    <w:p w14:paraId="621ACB99" w14:textId="65B96309" w:rsidR="00045ED0" w:rsidRPr="00045ED0" w:rsidRDefault="00045ED0" w:rsidP="00052DEF">
      <w:pPr>
        <w:numPr>
          <w:ilvl w:val="1"/>
          <w:numId w:val="43"/>
        </w:numPr>
        <w:suppressLineNumbers/>
        <w:suppressAutoHyphens/>
        <w:spacing w:before="60" w:after="60" w:line="240" w:lineRule="auto"/>
        <w:ind w:left="720" w:hanging="720"/>
        <w:jc w:val="both"/>
        <w:rPr>
          <w:rFonts w:ascii="Arial" w:hAnsi="Arial" w:cs="Arial"/>
        </w:rPr>
      </w:pPr>
      <w:r w:rsidRPr="005B4B0A">
        <w:rPr>
          <w:rFonts w:ascii="Arial" w:hAnsi="Arial" w:cs="Arial"/>
        </w:rPr>
        <w:t xml:space="preserve">Any breach by </w:t>
      </w:r>
      <w:r w:rsidR="004C5865">
        <w:rPr>
          <w:rFonts w:ascii="Arial" w:hAnsi="Arial" w:cs="Arial"/>
        </w:rPr>
        <w:t xml:space="preserve">the </w:t>
      </w:r>
      <w:r w:rsidR="003C16E0">
        <w:rPr>
          <w:rFonts w:ascii="Arial" w:hAnsi="Arial" w:cs="Arial"/>
        </w:rPr>
        <w:t>SUPPLIER</w:t>
      </w:r>
      <w:r w:rsidRPr="005B4B0A">
        <w:rPr>
          <w:rFonts w:ascii="Arial" w:hAnsi="Arial" w:cs="Arial"/>
        </w:rPr>
        <w:t xml:space="preserve"> of this provision shall be considered a material breach of the PURCHASE ORDER</w:t>
      </w:r>
      <w:r w:rsidRPr="002E1E58">
        <w:rPr>
          <w:rFonts w:ascii="Arial" w:hAnsi="Arial" w:cs="Arial"/>
        </w:rPr>
        <w:t>.</w:t>
      </w:r>
      <w:r w:rsidRPr="00045ED0">
        <w:rPr>
          <w:rFonts w:ascii="Arial" w:hAnsi="Arial" w:cs="Arial"/>
        </w:rPr>
        <w:t xml:space="preserve"> </w:t>
      </w:r>
      <w:r w:rsidR="004C5865">
        <w:rPr>
          <w:rFonts w:ascii="Arial" w:hAnsi="Arial" w:cs="Arial"/>
        </w:rPr>
        <w:t xml:space="preserve">The </w:t>
      </w:r>
      <w:r w:rsidRPr="00045ED0">
        <w:rPr>
          <w:rFonts w:ascii="Arial" w:hAnsi="Arial" w:cs="Arial"/>
        </w:rPr>
        <w:t xml:space="preserve">PURCHASER’s remedies in the event of such breach include immediate termination </w:t>
      </w:r>
      <w:r w:rsidR="005B4B0A">
        <w:rPr>
          <w:rFonts w:ascii="Arial" w:hAnsi="Arial" w:cs="Arial"/>
        </w:rPr>
        <w:t xml:space="preserve">of the </w:t>
      </w:r>
      <w:r w:rsidR="005B4B0A" w:rsidRPr="00045ED0">
        <w:rPr>
          <w:rFonts w:ascii="Arial" w:hAnsi="Arial" w:cs="Arial"/>
        </w:rPr>
        <w:t>PURCHASE ORDER</w:t>
      </w:r>
      <w:r w:rsidR="005B4B0A">
        <w:rPr>
          <w:rFonts w:ascii="Arial" w:hAnsi="Arial" w:cs="Arial"/>
        </w:rPr>
        <w:t xml:space="preserve">, </w:t>
      </w:r>
      <w:r w:rsidRPr="00045ED0">
        <w:rPr>
          <w:rFonts w:ascii="Arial" w:hAnsi="Arial" w:cs="Arial"/>
        </w:rPr>
        <w:t xml:space="preserve">as well as other remedies provided in the PURCHASE ORDER or available at law. </w:t>
      </w:r>
    </w:p>
    <w:p w14:paraId="758FF755" w14:textId="61E89B44" w:rsidR="00E659B3" w:rsidRDefault="00E659B3" w:rsidP="00052DEF">
      <w:pPr>
        <w:pStyle w:val="ListParagraph"/>
        <w:numPr>
          <w:ilvl w:val="1"/>
          <w:numId w:val="51"/>
        </w:numPr>
        <w:tabs>
          <w:tab w:val="left" w:pos="720"/>
        </w:tabs>
        <w:jc w:val="both"/>
        <w:rPr>
          <w:rFonts w:ascii="Arial" w:hAnsi="Arial" w:cs="Arial"/>
        </w:rPr>
      </w:pPr>
      <w:r w:rsidRPr="00E659B3">
        <w:rPr>
          <w:rFonts w:ascii="Arial" w:hAnsi="Arial" w:cs="Arial"/>
        </w:rPr>
        <w:t>The S</w:t>
      </w:r>
      <w:r>
        <w:rPr>
          <w:rFonts w:ascii="Arial" w:hAnsi="Arial" w:cs="Arial"/>
        </w:rPr>
        <w:t>UPPLIER</w:t>
      </w:r>
      <w:r w:rsidRPr="00E659B3">
        <w:rPr>
          <w:rFonts w:ascii="Arial" w:hAnsi="Arial" w:cs="Arial"/>
        </w:rPr>
        <w:t xml:space="preserve"> expressly refers to CMS’ Code of Conduct, which applies within CMS and may be viewed at the following web address: </w:t>
      </w:r>
      <w:hyperlink r:id="rId10" w:history="1">
        <w:r w:rsidRPr="00E659B3">
          <w:rPr>
            <w:rStyle w:val="Hyperlink"/>
            <w:rFonts w:ascii="Arial" w:hAnsi="Arial"/>
          </w:rPr>
          <w:t>www.caspmarine.com</w:t>
        </w:r>
      </w:hyperlink>
      <w:r w:rsidRPr="00E659B3">
        <w:rPr>
          <w:rFonts w:ascii="Arial" w:hAnsi="Arial" w:cs="Arial"/>
        </w:rPr>
        <w:t>.</w:t>
      </w:r>
    </w:p>
    <w:p w14:paraId="436CE63E" w14:textId="77777777" w:rsidR="000F41F2" w:rsidRDefault="00E659B3" w:rsidP="000F41F2">
      <w:pPr>
        <w:pStyle w:val="ListParagraph"/>
        <w:numPr>
          <w:ilvl w:val="1"/>
          <w:numId w:val="51"/>
        </w:numPr>
        <w:jc w:val="both"/>
        <w:rPr>
          <w:rFonts w:ascii="Arial" w:hAnsi="Arial" w:cs="Arial"/>
        </w:rPr>
      </w:pPr>
      <w:r>
        <w:rPr>
          <w:rFonts w:ascii="Arial" w:hAnsi="Arial" w:cs="Arial"/>
        </w:rPr>
        <w:t>The PURCHASER</w:t>
      </w:r>
      <w:r w:rsidRPr="00E659B3">
        <w:rPr>
          <w:rFonts w:ascii="Arial" w:hAnsi="Arial" w:cs="Arial"/>
        </w:rPr>
        <w:t xml:space="preserve"> expects the SUPPLIER to support compliance with the regulations and principles expressed in </w:t>
      </w:r>
      <w:r>
        <w:rPr>
          <w:rFonts w:ascii="Arial" w:hAnsi="Arial" w:cs="Arial"/>
        </w:rPr>
        <w:t xml:space="preserve">the PURCHASER’s </w:t>
      </w:r>
      <w:r w:rsidRPr="00E659B3">
        <w:rPr>
          <w:rFonts w:ascii="Arial" w:hAnsi="Arial" w:cs="Arial"/>
        </w:rPr>
        <w:t xml:space="preserve">Code of Conduct and, in particular, to commit itself to supporting and implementing the principles on human rights, </w:t>
      </w:r>
      <w:proofErr w:type="spellStart"/>
      <w:r w:rsidRPr="00E659B3">
        <w:rPr>
          <w:rFonts w:ascii="Arial" w:hAnsi="Arial" w:cs="Arial"/>
        </w:rPr>
        <w:t>labour</w:t>
      </w:r>
      <w:proofErr w:type="spellEnd"/>
      <w:r w:rsidRPr="00E659B3">
        <w:rPr>
          <w:rFonts w:ascii="Arial" w:hAnsi="Arial" w:cs="Arial"/>
        </w:rPr>
        <w:t xml:space="preserve"> relations, the environment and complies and will comply with all anti-bribery, corruption, anti-money laundering laws, rules and regulations, including but not limited to Bribery Act 2010 of the United Kingdom and applicable legislative documents of the Republic of Azerbaijan.</w:t>
      </w:r>
    </w:p>
    <w:p w14:paraId="59EBB16A" w14:textId="43C9B85B" w:rsidR="00E659B3" w:rsidRPr="00671E38" w:rsidRDefault="00E659B3" w:rsidP="000F41F2">
      <w:pPr>
        <w:pStyle w:val="ListParagraph"/>
        <w:numPr>
          <w:ilvl w:val="1"/>
          <w:numId w:val="51"/>
        </w:numPr>
        <w:jc w:val="both"/>
        <w:rPr>
          <w:rFonts w:ascii="Arial" w:hAnsi="Arial" w:cs="Arial"/>
        </w:rPr>
      </w:pPr>
      <w:r w:rsidRPr="000F41F2">
        <w:rPr>
          <w:rFonts w:ascii="Arial" w:hAnsi="Arial" w:cs="Arial"/>
        </w:rPr>
        <w:t xml:space="preserve">During the term of the present GTC and for a period of six (6) years thereafter, the PURCHASER or its duly </w:t>
      </w:r>
      <w:proofErr w:type="spellStart"/>
      <w:r w:rsidRPr="000F41F2">
        <w:rPr>
          <w:rFonts w:ascii="Arial" w:hAnsi="Arial" w:cs="Arial"/>
        </w:rPr>
        <w:t>authorised</w:t>
      </w:r>
      <w:proofErr w:type="spellEnd"/>
      <w:r w:rsidRPr="000F41F2">
        <w:rPr>
          <w:rFonts w:ascii="Arial" w:hAnsi="Arial" w:cs="Arial"/>
        </w:rPr>
        <w:t xml:space="preserve"> representatives shall have the right to audit at all reasonable times and, upon request, take copies of all of the SUPPLIER’s records (including data stored on computers), books, personnel records, accounts, correspondence, memoranda, receipts, vouchers and other papers of every kind relating to:</w:t>
      </w:r>
    </w:p>
    <w:p w14:paraId="42020FB7" w14:textId="52D853DF" w:rsidR="00E659B3" w:rsidRPr="00BB3888" w:rsidRDefault="00E659B3" w:rsidP="00671E38">
      <w:pPr>
        <w:pStyle w:val="p1"/>
        <w:tabs>
          <w:tab w:val="left" w:pos="810"/>
          <w:tab w:val="left" w:pos="900"/>
          <w:tab w:val="left" w:pos="990"/>
        </w:tabs>
        <w:ind w:left="720" w:right="34"/>
        <w:jc w:val="both"/>
        <w:rPr>
          <w:rFonts w:ascii="Arial" w:hAnsi="Arial" w:cs="Arial"/>
          <w:sz w:val="22"/>
          <w:szCs w:val="22"/>
          <w:lang w:val="en-GB" w:eastAsia="en-GB"/>
        </w:rPr>
      </w:pPr>
      <w:r w:rsidRPr="00BB3888">
        <w:rPr>
          <w:rFonts w:ascii="Arial" w:hAnsi="Arial" w:cs="Arial"/>
          <w:sz w:val="22"/>
          <w:szCs w:val="22"/>
          <w:lang w:val="en-GB" w:eastAsia="en-GB"/>
        </w:rPr>
        <w:t>a)</w:t>
      </w:r>
      <w:r w:rsidRPr="00BB3888">
        <w:rPr>
          <w:rFonts w:ascii="Arial" w:hAnsi="Arial" w:cs="Arial"/>
          <w:sz w:val="22"/>
          <w:szCs w:val="22"/>
          <w:lang w:val="en-GB" w:eastAsia="en-GB"/>
        </w:rPr>
        <w:tab/>
      </w:r>
      <w:bookmarkStart w:id="26" w:name="_Hlk517945275"/>
      <w:proofErr w:type="gramStart"/>
      <w:r w:rsidR="008244DB">
        <w:rPr>
          <w:rFonts w:ascii="Arial" w:hAnsi="Arial" w:cs="Arial"/>
          <w:sz w:val="22"/>
          <w:szCs w:val="22"/>
          <w:lang w:val="en-GB" w:eastAsia="en-GB"/>
        </w:rPr>
        <w:t>a</w:t>
      </w:r>
      <w:r w:rsidRPr="00BB3888">
        <w:rPr>
          <w:rFonts w:ascii="Arial" w:hAnsi="Arial" w:cs="Arial"/>
          <w:sz w:val="22"/>
          <w:szCs w:val="22"/>
          <w:lang w:val="en-GB" w:eastAsia="en-GB"/>
        </w:rPr>
        <w:t>ll</w:t>
      </w:r>
      <w:proofErr w:type="gramEnd"/>
      <w:r w:rsidRPr="00BB3888">
        <w:rPr>
          <w:rFonts w:ascii="Arial" w:hAnsi="Arial" w:cs="Arial"/>
          <w:sz w:val="22"/>
          <w:szCs w:val="22"/>
          <w:lang w:val="en-GB" w:eastAsia="en-GB"/>
        </w:rPr>
        <w:t xml:space="preserve"> charges invoiced by </w:t>
      </w:r>
      <w:r w:rsidRPr="000B4AC7">
        <w:rPr>
          <w:rFonts w:ascii="Arial" w:hAnsi="Arial" w:cs="Arial"/>
          <w:sz w:val="22"/>
          <w:szCs w:val="22"/>
          <w:lang w:val="en-GB" w:eastAsia="en-GB"/>
        </w:rPr>
        <w:t xml:space="preserve">the </w:t>
      </w:r>
      <w:r w:rsidR="008244DB" w:rsidRPr="000B4AC7">
        <w:rPr>
          <w:rFonts w:ascii="Arial" w:hAnsi="Arial" w:cs="Arial"/>
          <w:sz w:val="22"/>
          <w:szCs w:val="22"/>
          <w:lang w:val="en-GB" w:eastAsia="en-GB"/>
        </w:rPr>
        <w:t>SUPPLIER</w:t>
      </w:r>
      <w:r w:rsidRPr="00BB3888">
        <w:rPr>
          <w:rFonts w:ascii="Arial" w:hAnsi="Arial" w:cs="Arial"/>
          <w:sz w:val="22"/>
          <w:szCs w:val="22"/>
          <w:lang w:val="en-GB" w:eastAsia="en-GB"/>
        </w:rPr>
        <w:t xml:space="preserve"> to </w:t>
      </w:r>
      <w:r w:rsidR="008244DB">
        <w:rPr>
          <w:rFonts w:ascii="Arial" w:hAnsi="Arial" w:cs="Arial"/>
          <w:sz w:val="22"/>
          <w:szCs w:val="22"/>
          <w:lang w:val="en-GB" w:eastAsia="en-GB"/>
        </w:rPr>
        <w:t>the PURCHASER</w:t>
      </w:r>
      <w:bookmarkEnd w:id="26"/>
      <w:r w:rsidRPr="00BB3888">
        <w:rPr>
          <w:rFonts w:ascii="Arial" w:hAnsi="Arial" w:cs="Arial"/>
          <w:sz w:val="22"/>
          <w:szCs w:val="22"/>
          <w:lang w:val="en-GB" w:eastAsia="en-GB"/>
        </w:rPr>
        <w:t>; and</w:t>
      </w:r>
    </w:p>
    <w:p w14:paraId="7E1CC175" w14:textId="0EF3096F" w:rsidR="00E659B3" w:rsidRPr="008244DB" w:rsidRDefault="00E659B3" w:rsidP="00671E38">
      <w:pPr>
        <w:pStyle w:val="p1"/>
        <w:tabs>
          <w:tab w:val="clear" w:pos="720"/>
          <w:tab w:val="left" w:pos="810"/>
          <w:tab w:val="left" w:pos="900"/>
          <w:tab w:val="left" w:pos="990"/>
          <w:tab w:val="left" w:pos="1080"/>
        </w:tabs>
        <w:ind w:left="990" w:right="34" w:hanging="270"/>
        <w:jc w:val="both"/>
        <w:rPr>
          <w:rFonts w:ascii="Arial" w:hAnsi="Arial" w:cs="Arial"/>
          <w:sz w:val="22"/>
          <w:szCs w:val="22"/>
          <w:lang w:val="en-GB" w:eastAsia="en-GB"/>
        </w:rPr>
      </w:pPr>
      <w:r w:rsidRPr="008244DB">
        <w:rPr>
          <w:rFonts w:ascii="Arial" w:hAnsi="Arial" w:cs="Arial"/>
          <w:sz w:val="22"/>
          <w:szCs w:val="22"/>
          <w:lang w:val="en-GB" w:eastAsia="en-GB"/>
        </w:rPr>
        <w:t>b)</w:t>
      </w:r>
      <w:r w:rsidRPr="008244DB">
        <w:rPr>
          <w:rFonts w:ascii="Arial" w:hAnsi="Arial" w:cs="Arial"/>
          <w:sz w:val="22"/>
          <w:szCs w:val="22"/>
          <w:lang w:val="en-GB" w:eastAsia="en-GB"/>
        </w:rPr>
        <w:tab/>
      </w:r>
      <w:bookmarkStart w:id="27" w:name="_Hlk517945296"/>
      <w:proofErr w:type="gramStart"/>
      <w:r w:rsidRPr="008244DB">
        <w:rPr>
          <w:rFonts w:ascii="Arial" w:hAnsi="Arial" w:cs="Arial"/>
          <w:sz w:val="22"/>
          <w:szCs w:val="22"/>
          <w:lang w:val="en-GB" w:eastAsia="en-GB"/>
        </w:rPr>
        <w:t>any</w:t>
      </w:r>
      <w:proofErr w:type="gramEnd"/>
      <w:r w:rsidRPr="008244DB">
        <w:rPr>
          <w:rFonts w:ascii="Arial" w:hAnsi="Arial" w:cs="Arial"/>
          <w:sz w:val="22"/>
          <w:szCs w:val="22"/>
          <w:lang w:val="en-GB" w:eastAsia="en-GB"/>
        </w:rPr>
        <w:t xml:space="preserve"> provision of this </w:t>
      </w:r>
      <w:r w:rsidR="008244DB">
        <w:rPr>
          <w:rFonts w:ascii="Arial" w:hAnsi="Arial" w:cs="Arial"/>
          <w:sz w:val="22"/>
          <w:szCs w:val="22"/>
        </w:rPr>
        <w:t>GTC</w:t>
      </w:r>
      <w:r w:rsidRPr="008244DB">
        <w:rPr>
          <w:rFonts w:ascii="Arial" w:hAnsi="Arial" w:cs="Arial"/>
          <w:sz w:val="22"/>
          <w:szCs w:val="22"/>
          <w:lang w:val="en-GB" w:eastAsia="en-GB"/>
        </w:rPr>
        <w:t xml:space="preserve"> under which the </w:t>
      </w:r>
      <w:r w:rsidR="008244DB" w:rsidRPr="000B4AC7">
        <w:rPr>
          <w:rFonts w:ascii="Arial" w:hAnsi="Arial" w:cs="Arial"/>
          <w:sz w:val="22"/>
          <w:szCs w:val="22"/>
          <w:lang w:val="en-GB" w:eastAsia="en-GB"/>
        </w:rPr>
        <w:t>SUPPLIER</w:t>
      </w:r>
      <w:r w:rsidRPr="008244DB">
        <w:rPr>
          <w:rFonts w:ascii="Arial" w:hAnsi="Arial" w:cs="Arial"/>
          <w:sz w:val="22"/>
          <w:szCs w:val="22"/>
          <w:lang w:val="en-GB" w:eastAsia="en-GB"/>
        </w:rPr>
        <w:t xml:space="preserve"> has obligations to perform and which is capable of being verified by audit</w:t>
      </w:r>
      <w:bookmarkEnd w:id="27"/>
      <w:r w:rsidRPr="008244DB">
        <w:rPr>
          <w:rFonts w:ascii="Arial" w:hAnsi="Arial" w:cs="Arial"/>
          <w:sz w:val="22"/>
          <w:szCs w:val="22"/>
          <w:lang w:val="en-GB" w:eastAsia="en-GB"/>
        </w:rPr>
        <w:t>.</w:t>
      </w:r>
    </w:p>
    <w:p w14:paraId="30369393" w14:textId="77777777" w:rsidR="00E659B3" w:rsidRPr="00E659B3" w:rsidRDefault="00E659B3" w:rsidP="00671E38">
      <w:pPr>
        <w:pStyle w:val="ListParagraph"/>
        <w:ind w:left="360"/>
        <w:jc w:val="both"/>
        <w:rPr>
          <w:rFonts w:ascii="Arial" w:hAnsi="Arial" w:cs="Arial"/>
        </w:rPr>
      </w:pPr>
    </w:p>
    <w:p w14:paraId="7F34B286" w14:textId="77777777" w:rsidR="000F41F2" w:rsidRDefault="00E659B3" w:rsidP="00671E38">
      <w:pPr>
        <w:pStyle w:val="p1"/>
        <w:numPr>
          <w:ilvl w:val="1"/>
          <w:numId w:val="51"/>
        </w:numPr>
        <w:ind w:right="34"/>
        <w:jc w:val="both"/>
        <w:rPr>
          <w:rFonts w:ascii="Arial" w:hAnsi="Arial" w:cs="Arial"/>
          <w:lang w:val="en-GB" w:eastAsia="en-GB"/>
        </w:rPr>
      </w:pPr>
      <w:r w:rsidRPr="00BB3888">
        <w:rPr>
          <w:rFonts w:ascii="Arial" w:hAnsi="Arial" w:cs="Arial"/>
          <w:sz w:val="22"/>
          <w:szCs w:val="22"/>
          <w:lang w:val="en-GB" w:eastAsia="en-GB"/>
        </w:rPr>
        <w:lastRenderedPageBreak/>
        <w:t>In this regard</w:t>
      </w:r>
      <w:r w:rsidRPr="000B4AC7">
        <w:rPr>
          <w:rFonts w:ascii="Arial" w:hAnsi="Arial" w:cs="Arial"/>
          <w:sz w:val="22"/>
          <w:szCs w:val="22"/>
          <w:lang w:val="en-GB" w:eastAsia="en-GB"/>
        </w:rPr>
        <w:t>,</w:t>
      </w:r>
      <w:r w:rsidRPr="00BB3888">
        <w:rPr>
          <w:rFonts w:ascii="Arial" w:hAnsi="Arial" w:cs="Arial"/>
          <w:sz w:val="22"/>
          <w:szCs w:val="22"/>
          <w:lang w:val="en-GB" w:eastAsia="en-GB"/>
        </w:rPr>
        <w:t xml:space="preserve"> </w:t>
      </w:r>
      <w:r w:rsidR="00745E34">
        <w:rPr>
          <w:rFonts w:ascii="Arial" w:hAnsi="Arial" w:cs="Arial"/>
          <w:sz w:val="22"/>
          <w:szCs w:val="22"/>
          <w:lang w:val="en-GB" w:eastAsia="en-GB"/>
        </w:rPr>
        <w:t>PURCHASER</w:t>
      </w:r>
      <w:r w:rsidRPr="00BB3888">
        <w:rPr>
          <w:rFonts w:ascii="Arial" w:hAnsi="Arial" w:cs="Arial"/>
          <w:sz w:val="22"/>
          <w:szCs w:val="22"/>
          <w:lang w:val="en-GB" w:eastAsia="en-GB"/>
        </w:rPr>
        <w:t xml:space="preserve"> shall not generally be entitled to investigate the </w:t>
      </w:r>
      <w:r w:rsidRPr="000B4AC7">
        <w:rPr>
          <w:rFonts w:ascii="Arial" w:hAnsi="Arial" w:cs="Arial"/>
          <w:sz w:val="22"/>
          <w:szCs w:val="22"/>
          <w:lang w:val="en-GB" w:eastAsia="en-GB"/>
        </w:rPr>
        <w:t>make-up</w:t>
      </w:r>
      <w:r w:rsidRPr="00BB3888">
        <w:rPr>
          <w:rFonts w:ascii="Arial" w:hAnsi="Arial" w:cs="Arial"/>
          <w:sz w:val="22"/>
          <w:szCs w:val="22"/>
          <w:lang w:val="en-GB" w:eastAsia="en-GB"/>
        </w:rPr>
        <w:t xml:space="preserve"> of rates and lump sums included in the </w:t>
      </w:r>
      <w:r w:rsidR="00745E34">
        <w:rPr>
          <w:rFonts w:ascii="Arial" w:hAnsi="Arial" w:cs="Arial"/>
          <w:sz w:val="22"/>
          <w:szCs w:val="22"/>
        </w:rPr>
        <w:t>GTC</w:t>
      </w:r>
      <w:r w:rsidRPr="000B4AC7">
        <w:rPr>
          <w:rFonts w:ascii="Arial" w:hAnsi="Arial" w:cs="Arial"/>
          <w:sz w:val="22"/>
          <w:szCs w:val="22"/>
          <w:lang w:val="en-GB"/>
        </w:rPr>
        <w:t>,</w:t>
      </w:r>
      <w:r w:rsidRPr="00BB3888">
        <w:rPr>
          <w:rFonts w:ascii="Arial" w:hAnsi="Arial" w:cs="Arial"/>
          <w:sz w:val="22"/>
          <w:szCs w:val="22"/>
          <w:lang w:val="en-GB" w:eastAsia="en-GB"/>
        </w:rPr>
        <w:t xml:space="preserve"> except to the extent necessary for the proper evaluation of any variations.</w:t>
      </w:r>
    </w:p>
    <w:p w14:paraId="339DE05F" w14:textId="77777777" w:rsidR="000F41F2" w:rsidRDefault="00745E34" w:rsidP="00671E38">
      <w:pPr>
        <w:pStyle w:val="p1"/>
        <w:numPr>
          <w:ilvl w:val="1"/>
          <w:numId w:val="51"/>
        </w:numPr>
        <w:ind w:right="34"/>
        <w:jc w:val="both"/>
        <w:rPr>
          <w:rFonts w:ascii="Arial" w:hAnsi="Arial" w:cs="Arial"/>
          <w:lang w:val="en-GB" w:eastAsia="en-GB"/>
        </w:rPr>
      </w:pPr>
      <w:r w:rsidRPr="00671E38">
        <w:rPr>
          <w:rFonts w:ascii="Arial" w:hAnsi="Arial" w:cs="Arial"/>
          <w:sz w:val="22"/>
          <w:szCs w:val="22"/>
          <w:lang w:val="en-GB" w:eastAsia="en-GB"/>
        </w:rPr>
        <w:t xml:space="preserve">The </w:t>
      </w:r>
      <w:r w:rsidRPr="000F41F2">
        <w:rPr>
          <w:rFonts w:ascii="Arial" w:hAnsi="Arial" w:cs="Arial"/>
          <w:sz w:val="22"/>
          <w:szCs w:val="22"/>
          <w:lang w:val="en-GB" w:eastAsia="en-GB"/>
        </w:rPr>
        <w:t>SUPPLIER</w:t>
      </w:r>
      <w:r w:rsidRPr="00671E38">
        <w:rPr>
          <w:rFonts w:ascii="Arial" w:hAnsi="Arial" w:cs="Arial"/>
          <w:sz w:val="22"/>
          <w:szCs w:val="22"/>
          <w:lang w:val="en-GB" w:eastAsia="en-GB"/>
        </w:rPr>
        <w:t xml:space="preserve"> shall co-operate fully with </w:t>
      </w:r>
      <w:r w:rsidRPr="000F41F2">
        <w:rPr>
          <w:rFonts w:ascii="Arial" w:hAnsi="Arial" w:cs="Arial"/>
          <w:sz w:val="22"/>
          <w:szCs w:val="22"/>
          <w:lang w:val="en-GB" w:eastAsia="en-GB"/>
        </w:rPr>
        <w:t>the PURCHASER</w:t>
      </w:r>
      <w:r w:rsidRPr="00671E38">
        <w:rPr>
          <w:rFonts w:ascii="Arial" w:hAnsi="Arial" w:cs="Arial"/>
          <w:sz w:val="22"/>
          <w:szCs w:val="22"/>
          <w:lang w:val="en-GB" w:eastAsia="en-GB"/>
        </w:rPr>
        <w:t xml:space="preserve"> and/or its representatives in the carrying out of any audit required by </w:t>
      </w:r>
      <w:r w:rsidRPr="000F41F2">
        <w:rPr>
          <w:rFonts w:ascii="Arial" w:hAnsi="Arial" w:cs="Arial"/>
          <w:sz w:val="22"/>
          <w:szCs w:val="22"/>
          <w:lang w:val="en-GB" w:eastAsia="en-GB"/>
        </w:rPr>
        <w:t>the PURCHASER</w:t>
      </w:r>
      <w:r w:rsidRPr="00671E38">
        <w:rPr>
          <w:rFonts w:ascii="Arial" w:hAnsi="Arial" w:cs="Arial"/>
          <w:sz w:val="22"/>
          <w:szCs w:val="22"/>
          <w:lang w:val="en-GB" w:eastAsia="en-GB"/>
        </w:rPr>
        <w:t xml:space="preserve">. </w:t>
      </w:r>
      <w:r w:rsidR="008837A9" w:rsidRPr="000F41F2">
        <w:rPr>
          <w:rFonts w:ascii="Arial" w:hAnsi="Arial" w:cs="Arial"/>
          <w:sz w:val="22"/>
          <w:szCs w:val="22"/>
          <w:lang w:val="en-GB" w:eastAsia="en-GB"/>
        </w:rPr>
        <w:t>T</w:t>
      </w:r>
      <w:r w:rsidRPr="000F41F2">
        <w:rPr>
          <w:rFonts w:ascii="Arial" w:hAnsi="Arial" w:cs="Arial"/>
          <w:sz w:val="22"/>
          <w:szCs w:val="22"/>
          <w:lang w:val="en-GB" w:eastAsia="en-GB"/>
        </w:rPr>
        <w:t>he PURCHASER</w:t>
      </w:r>
      <w:r w:rsidRPr="00671E38">
        <w:rPr>
          <w:rFonts w:ascii="Arial" w:hAnsi="Arial" w:cs="Arial"/>
          <w:sz w:val="22"/>
          <w:szCs w:val="22"/>
          <w:lang w:val="en-GB" w:eastAsia="en-GB"/>
        </w:rPr>
        <w:t xml:space="preserve"> will conduct any audit in a manner, which will keep any inconvenience to the </w:t>
      </w:r>
      <w:r w:rsidRPr="000F41F2">
        <w:rPr>
          <w:rFonts w:ascii="Arial" w:hAnsi="Arial" w:cs="Arial"/>
          <w:sz w:val="22"/>
          <w:szCs w:val="22"/>
          <w:lang w:val="en-GB" w:eastAsia="en-GB"/>
        </w:rPr>
        <w:t>SUPPLIER</w:t>
      </w:r>
      <w:r w:rsidRPr="00671E38">
        <w:rPr>
          <w:rFonts w:ascii="Arial" w:hAnsi="Arial" w:cs="Arial"/>
          <w:sz w:val="22"/>
          <w:szCs w:val="22"/>
          <w:lang w:val="en-GB" w:eastAsia="en-GB"/>
        </w:rPr>
        <w:t xml:space="preserve"> to a reasonable minimum. </w:t>
      </w:r>
    </w:p>
    <w:p w14:paraId="519AC4D4" w14:textId="4AB55BE7" w:rsidR="00745E34" w:rsidRPr="00671E38" w:rsidRDefault="00745E34" w:rsidP="000F41F2">
      <w:pPr>
        <w:pStyle w:val="p1"/>
        <w:numPr>
          <w:ilvl w:val="1"/>
          <w:numId w:val="51"/>
        </w:numPr>
        <w:ind w:right="34"/>
        <w:jc w:val="both"/>
        <w:rPr>
          <w:rFonts w:ascii="Arial" w:hAnsi="Arial" w:cs="Arial"/>
          <w:sz w:val="22"/>
          <w:szCs w:val="22"/>
          <w:lang w:val="en-GB" w:eastAsia="en-GB"/>
        </w:rPr>
      </w:pPr>
      <w:r w:rsidRPr="000F41F2">
        <w:rPr>
          <w:rFonts w:ascii="Arial" w:hAnsi="Arial" w:cs="Arial"/>
          <w:sz w:val="22"/>
          <w:szCs w:val="22"/>
        </w:rPr>
        <w:t xml:space="preserve">The </w:t>
      </w:r>
      <w:r w:rsidRPr="000F41F2">
        <w:rPr>
          <w:rFonts w:ascii="Arial" w:hAnsi="Arial" w:cs="Arial"/>
          <w:sz w:val="22"/>
          <w:szCs w:val="22"/>
          <w:lang w:val="en-GB" w:eastAsia="en-GB"/>
        </w:rPr>
        <w:t>SUPPLIER</w:t>
      </w:r>
      <w:r w:rsidRPr="000F41F2">
        <w:rPr>
          <w:rFonts w:ascii="Arial" w:hAnsi="Arial" w:cs="Arial"/>
          <w:sz w:val="22"/>
          <w:szCs w:val="22"/>
        </w:rPr>
        <w:t xml:space="preserve"> shall conduct its business in a manner that respects the rights and dignity of all people as per the legislation of Azerbaijan and ratified international conventions, including without limitation: </w:t>
      </w:r>
    </w:p>
    <w:p w14:paraId="397DEB95" w14:textId="77777777" w:rsidR="00745E34" w:rsidRPr="002368C1" w:rsidRDefault="00745E34" w:rsidP="00745E34">
      <w:pPr>
        <w:pStyle w:val="ListParagraph"/>
        <w:numPr>
          <w:ilvl w:val="0"/>
          <w:numId w:val="49"/>
        </w:numPr>
        <w:tabs>
          <w:tab w:val="left" w:pos="993"/>
        </w:tabs>
        <w:overflowPunct w:val="0"/>
        <w:autoSpaceDE w:val="0"/>
        <w:autoSpaceDN w:val="0"/>
        <w:adjustRightInd w:val="0"/>
        <w:spacing w:before="240" w:after="120" w:line="240" w:lineRule="atLeast"/>
        <w:jc w:val="both"/>
        <w:textAlignment w:val="baseline"/>
        <w:outlineLvl w:val="1"/>
        <w:rPr>
          <w:rFonts w:ascii="Arial" w:hAnsi="Arial" w:cs="Arial"/>
        </w:rPr>
      </w:pPr>
      <w:r w:rsidRPr="00BB3888">
        <w:rPr>
          <w:rFonts w:ascii="Arial" w:hAnsi="Arial" w:cs="Arial"/>
        </w:rPr>
        <w:t xml:space="preserve">not employing, engaging or otherwise using forced labor, trafficked labor or exploitative child labor; </w:t>
      </w:r>
    </w:p>
    <w:p w14:paraId="2EC3828E" w14:textId="77777777" w:rsidR="00745E34" w:rsidRPr="002368C1" w:rsidRDefault="00745E34" w:rsidP="00745E34">
      <w:pPr>
        <w:pStyle w:val="ListParagraph"/>
        <w:numPr>
          <w:ilvl w:val="0"/>
          <w:numId w:val="49"/>
        </w:numPr>
        <w:tabs>
          <w:tab w:val="left" w:pos="993"/>
        </w:tabs>
        <w:overflowPunct w:val="0"/>
        <w:autoSpaceDE w:val="0"/>
        <w:autoSpaceDN w:val="0"/>
        <w:adjustRightInd w:val="0"/>
        <w:spacing w:after="0" w:line="240" w:lineRule="atLeast"/>
        <w:jc w:val="both"/>
        <w:textAlignment w:val="baseline"/>
        <w:outlineLvl w:val="1"/>
        <w:rPr>
          <w:rFonts w:ascii="Arial" w:hAnsi="Arial" w:cs="Arial"/>
        </w:rPr>
      </w:pPr>
      <w:r w:rsidRPr="00BB3888">
        <w:rPr>
          <w:rFonts w:ascii="Arial" w:hAnsi="Arial" w:cs="Arial"/>
        </w:rPr>
        <w:t>nor engaging in or condoning abusive or inhumane treatment of workers;</w:t>
      </w:r>
      <w:r>
        <w:rPr>
          <w:rFonts w:ascii="Arial" w:hAnsi="Arial" w:cs="Arial"/>
        </w:rPr>
        <w:t xml:space="preserve"> </w:t>
      </w:r>
    </w:p>
    <w:p w14:paraId="1D7449BF" w14:textId="77777777" w:rsidR="00745E34" w:rsidRPr="002368C1" w:rsidRDefault="00745E34" w:rsidP="00745E34">
      <w:pPr>
        <w:pStyle w:val="ListParagraph"/>
        <w:numPr>
          <w:ilvl w:val="0"/>
          <w:numId w:val="49"/>
        </w:numPr>
        <w:tabs>
          <w:tab w:val="left" w:pos="993"/>
        </w:tabs>
        <w:overflowPunct w:val="0"/>
        <w:autoSpaceDE w:val="0"/>
        <w:autoSpaceDN w:val="0"/>
        <w:adjustRightInd w:val="0"/>
        <w:spacing w:after="0" w:line="240" w:lineRule="atLeast"/>
        <w:jc w:val="both"/>
        <w:textAlignment w:val="baseline"/>
        <w:outlineLvl w:val="1"/>
        <w:rPr>
          <w:rFonts w:ascii="Arial" w:hAnsi="Arial" w:cs="Arial"/>
        </w:rPr>
      </w:pPr>
      <w:r>
        <w:rPr>
          <w:rFonts w:ascii="Arial" w:hAnsi="Arial" w:cs="Arial"/>
        </w:rPr>
        <w:t>p</w:t>
      </w:r>
      <w:r w:rsidRPr="00BB3888">
        <w:rPr>
          <w:rFonts w:ascii="Arial" w:hAnsi="Arial" w:cs="Arial"/>
        </w:rPr>
        <w:t>roviding workers with written employment contracts under which they will work in a language understandable to the worker</w:t>
      </w:r>
      <w:r>
        <w:rPr>
          <w:rFonts w:ascii="Arial" w:hAnsi="Arial" w:cs="Arial"/>
        </w:rPr>
        <w:t>s</w:t>
      </w:r>
      <w:r w:rsidRPr="00BB3888">
        <w:rPr>
          <w:rFonts w:ascii="Arial" w:hAnsi="Arial" w:cs="Arial"/>
        </w:rPr>
        <w:t>;</w:t>
      </w:r>
      <w:r>
        <w:rPr>
          <w:rFonts w:ascii="Arial" w:hAnsi="Arial" w:cs="Arial"/>
        </w:rPr>
        <w:t xml:space="preserve"> </w:t>
      </w:r>
    </w:p>
    <w:p w14:paraId="113DD4CB" w14:textId="77777777" w:rsidR="00745E34" w:rsidRPr="002368C1" w:rsidRDefault="00745E34" w:rsidP="00745E34">
      <w:pPr>
        <w:pStyle w:val="ListParagraph"/>
        <w:numPr>
          <w:ilvl w:val="0"/>
          <w:numId w:val="49"/>
        </w:numPr>
        <w:tabs>
          <w:tab w:val="left" w:pos="993"/>
        </w:tabs>
        <w:overflowPunct w:val="0"/>
        <w:autoSpaceDE w:val="0"/>
        <w:autoSpaceDN w:val="0"/>
        <w:adjustRightInd w:val="0"/>
        <w:spacing w:after="0" w:line="240" w:lineRule="atLeast"/>
        <w:jc w:val="both"/>
        <w:textAlignment w:val="baseline"/>
        <w:outlineLvl w:val="1"/>
        <w:rPr>
          <w:rFonts w:ascii="Arial" w:hAnsi="Arial" w:cs="Arial"/>
        </w:rPr>
      </w:pPr>
      <w:r>
        <w:rPr>
          <w:rFonts w:ascii="Arial" w:hAnsi="Arial" w:cs="Arial"/>
        </w:rPr>
        <w:t>n</w:t>
      </w:r>
      <w:r w:rsidRPr="00BB3888">
        <w:rPr>
          <w:rFonts w:ascii="Arial" w:hAnsi="Arial" w:cs="Arial"/>
        </w:rPr>
        <w:t>ot requiring workers to pay any illegal charges or fees under any pretext in consideration for employment or applying deductions from the workers’ remuneration as collateral for continued service;</w:t>
      </w:r>
    </w:p>
    <w:p w14:paraId="0C193043" w14:textId="77777777" w:rsidR="00745E34" w:rsidRDefault="00745E34" w:rsidP="00745E34">
      <w:pPr>
        <w:pStyle w:val="ListParagraph"/>
        <w:numPr>
          <w:ilvl w:val="0"/>
          <w:numId w:val="49"/>
        </w:numPr>
        <w:tabs>
          <w:tab w:val="left" w:pos="993"/>
        </w:tabs>
        <w:overflowPunct w:val="0"/>
        <w:autoSpaceDE w:val="0"/>
        <w:autoSpaceDN w:val="0"/>
        <w:adjustRightInd w:val="0"/>
        <w:spacing w:after="0" w:line="240" w:lineRule="atLeast"/>
        <w:jc w:val="both"/>
        <w:textAlignment w:val="baseline"/>
        <w:outlineLvl w:val="1"/>
        <w:rPr>
          <w:rFonts w:ascii="Arial" w:hAnsi="Arial" w:cs="Arial"/>
        </w:rPr>
      </w:pPr>
      <w:r>
        <w:rPr>
          <w:rFonts w:ascii="Arial" w:hAnsi="Arial" w:cs="Arial"/>
        </w:rPr>
        <w:t>n</w:t>
      </w:r>
      <w:r w:rsidRPr="00BB3888">
        <w:rPr>
          <w:rFonts w:ascii="Arial" w:hAnsi="Arial" w:cs="Arial"/>
        </w:rPr>
        <w:t>ot withholding travel or other identity documents or otherwise unreasonably inhibiting the free movement of any workers (directly or indirectly);</w:t>
      </w:r>
    </w:p>
    <w:p w14:paraId="3D5D3CE0" w14:textId="77777777" w:rsidR="00745E34" w:rsidRPr="006F56EA" w:rsidRDefault="00745E34" w:rsidP="00745E34">
      <w:pPr>
        <w:pStyle w:val="ListParagraph"/>
        <w:numPr>
          <w:ilvl w:val="0"/>
          <w:numId w:val="49"/>
        </w:numPr>
        <w:tabs>
          <w:tab w:val="left" w:pos="993"/>
        </w:tabs>
        <w:overflowPunct w:val="0"/>
        <w:autoSpaceDE w:val="0"/>
        <w:autoSpaceDN w:val="0"/>
        <w:adjustRightInd w:val="0"/>
        <w:spacing w:before="240" w:after="120" w:line="240" w:lineRule="atLeast"/>
        <w:jc w:val="both"/>
        <w:textAlignment w:val="baseline"/>
        <w:outlineLvl w:val="1"/>
        <w:rPr>
          <w:rFonts w:ascii="Arial" w:hAnsi="Arial" w:cs="Arial"/>
        </w:rPr>
      </w:pPr>
      <w:r>
        <w:rPr>
          <w:rFonts w:ascii="Arial" w:hAnsi="Arial" w:cs="Arial"/>
        </w:rPr>
        <w:t>p</w:t>
      </w:r>
      <w:r w:rsidRPr="00BB3888">
        <w:rPr>
          <w:rFonts w:ascii="Arial" w:hAnsi="Arial" w:cs="Arial"/>
        </w:rPr>
        <w:t>roviding access to effective grievance mechanisms, providing equal opportunities, avoiding retaliation or discrimination and respecting freedom of association of workers, in each case within the relevant national legal framework;</w:t>
      </w:r>
      <w:r>
        <w:rPr>
          <w:rFonts w:ascii="Arial" w:hAnsi="Arial" w:cs="Arial"/>
        </w:rPr>
        <w:t xml:space="preserve"> and</w:t>
      </w:r>
    </w:p>
    <w:p w14:paraId="3CF5429B" w14:textId="77777777" w:rsidR="00745E34" w:rsidRDefault="00745E34" w:rsidP="00745E34">
      <w:pPr>
        <w:pStyle w:val="ListParagraph"/>
        <w:numPr>
          <w:ilvl w:val="0"/>
          <w:numId w:val="49"/>
        </w:numPr>
        <w:tabs>
          <w:tab w:val="left" w:pos="993"/>
        </w:tabs>
        <w:overflowPunct w:val="0"/>
        <w:autoSpaceDE w:val="0"/>
        <w:autoSpaceDN w:val="0"/>
        <w:adjustRightInd w:val="0"/>
        <w:spacing w:before="240" w:after="120" w:line="240" w:lineRule="atLeast"/>
        <w:jc w:val="both"/>
        <w:textAlignment w:val="baseline"/>
        <w:outlineLvl w:val="1"/>
        <w:rPr>
          <w:rFonts w:ascii="Arial" w:hAnsi="Arial" w:cs="Arial"/>
        </w:rPr>
      </w:pPr>
      <w:proofErr w:type="gramStart"/>
      <w:r w:rsidRPr="00BB3888">
        <w:rPr>
          <w:rFonts w:ascii="Arial" w:hAnsi="Arial" w:cs="Arial"/>
        </w:rPr>
        <w:t>mitigating</w:t>
      </w:r>
      <w:proofErr w:type="gramEnd"/>
      <w:r w:rsidRPr="00BB3888">
        <w:rPr>
          <w:rFonts w:ascii="Arial" w:hAnsi="Arial" w:cs="Arial"/>
        </w:rPr>
        <w:t xml:space="preserve"> or avoiding adverse human rights impacts to communities arising from the Supplier’s activities to the extent practicable.</w:t>
      </w:r>
    </w:p>
    <w:p w14:paraId="204CB0B0" w14:textId="0D968216" w:rsidR="00E659B3" w:rsidRDefault="00745E34" w:rsidP="006A2111">
      <w:pPr>
        <w:pStyle w:val="ListParagraph"/>
        <w:numPr>
          <w:ilvl w:val="1"/>
          <w:numId w:val="51"/>
        </w:numPr>
        <w:ind w:hanging="810"/>
        <w:jc w:val="both"/>
        <w:rPr>
          <w:rFonts w:ascii="Arial" w:hAnsi="Arial" w:cs="Arial"/>
        </w:rPr>
      </w:pPr>
      <w:r w:rsidRPr="006A2111">
        <w:rPr>
          <w:rFonts w:ascii="Arial" w:hAnsi="Arial" w:cs="Arial"/>
        </w:rPr>
        <w:t>Notwithstanding any provisions contained in this GTC, failure to comply with the Clause No. 23.0-28.0 by the SUPPLIER or any member of its organization will constitute a material default, which shall entitle the PURCHASER to terminate this GTC with immediate effect without incurring any liability or costs whatsoever.</w:t>
      </w:r>
    </w:p>
    <w:p w14:paraId="04A589F8" w14:textId="77777777" w:rsidR="008442E8" w:rsidRPr="006A2111" w:rsidRDefault="008442E8" w:rsidP="008442E8">
      <w:pPr>
        <w:pStyle w:val="ListParagraph"/>
        <w:jc w:val="both"/>
        <w:rPr>
          <w:rFonts w:ascii="Arial" w:hAnsi="Arial" w:cs="Arial"/>
        </w:rPr>
      </w:pPr>
    </w:p>
    <w:p w14:paraId="45336683" w14:textId="481BA07A" w:rsidR="0099364D" w:rsidRDefault="00045ED0" w:rsidP="0099364D">
      <w:pPr>
        <w:pStyle w:val="ListParagraph"/>
        <w:numPr>
          <w:ilvl w:val="0"/>
          <w:numId w:val="51"/>
        </w:numPr>
        <w:suppressLineNumbers/>
        <w:suppressAutoHyphens/>
        <w:spacing w:before="60" w:after="60" w:line="240" w:lineRule="auto"/>
        <w:jc w:val="both"/>
        <w:rPr>
          <w:rFonts w:ascii="Arial" w:hAnsi="Arial" w:cs="Arial"/>
          <w:b/>
        </w:rPr>
      </w:pPr>
      <w:bookmarkStart w:id="28" w:name="_Toc157918927"/>
      <w:bookmarkEnd w:id="15"/>
      <w:r w:rsidRPr="00FF20CA">
        <w:rPr>
          <w:rFonts w:ascii="Arial" w:hAnsi="Arial" w:cs="Arial"/>
          <w:b/>
        </w:rPr>
        <w:t>CONFIDENTIALITY</w:t>
      </w:r>
      <w:bookmarkEnd w:id="28"/>
    </w:p>
    <w:p w14:paraId="66E83A37" w14:textId="77777777" w:rsidR="0099364D" w:rsidRPr="0099364D" w:rsidRDefault="0099364D" w:rsidP="0099364D">
      <w:pPr>
        <w:pStyle w:val="ListParagraph"/>
        <w:suppressLineNumbers/>
        <w:suppressAutoHyphens/>
        <w:spacing w:before="60" w:after="60" w:line="240" w:lineRule="auto"/>
        <w:ind w:left="480"/>
        <w:jc w:val="both"/>
        <w:rPr>
          <w:rFonts w:ascii="Arial" w:hAnsi="Arial" w:cs="Arial"/>
          <w:b/>
        </w:rPr>
      </w:pPr>
    </w:p>
    <w:p w14:paraId="15AF400F" w14:textId="16C6DDD9" w:rsidR="000A2D27" w:rsidRPr="0099364D" w:rsidRDefault="004C5865" w:rsidP="0099364D">
      <w:pPr>
        <w:pStyle w:val="ListParagraph"/>
        <w:numPr>
          <w:ilvl w:val="1"/>
          <w:numId w:val="53"/>
        </w:numPr>
        <w:suppressLineNumbers/>
        <w:suppressAutoHyphens/>
        <w:spacing w:before="60" w:after="60" w:line="240" w:lineRule="auto"/>
        <w:ind w:left="720"/>
        <w:jc w:val="both"/>
        <w:rPr>
          <w:rFonts w:ascii="Arial" w:hAnsi="Arial" w:cs="Arial"/>
        </w:rPr>
      </w:pPr>
      <w:r w:rsidRPr="0099364D">
        <w:rPr>
          <w:rFonts w:ascii="Arial" w:hAnsi="Arial" w:cs="Arial"/>
        </w:rPr>
        <w:t xml:space="preserve">The </w:t>
      </w:r>
      <w:r w:rsidR="003C16E0" w:rsidRPr="0099364D">
        <w:rPr>
          <w:rFonts w:ascii="Arial" w:hAnsi="Arial" w:cs="Arial"/>
        </w:rPr>
        <w:t>SUPPLIER</w:t>
      </w:r>
      <w:r w:rsidR="000A2D27" w:rsidRPr="0099364D">
        <w:rPr>
          <w:rFonts w:ascii="Arial" w:hAnsi="Arial" w:cs="Arial"/>
        </w:rPr>
        <w:t xml:space="preserve"> shall not, during the term of the PURCHASE ORDER or afterwards, without the prior written consent of </w:t>
      </w:r>
      <w:r w:rsidRPr="0099364D">
        <w:rPr>
          <w:rFonts w:ascii="Arial" w:hAnsi="Arial" w:cs="Arial"/>
        </w:rPr>
        <w:t xml:space="preserve">the </w:t>
      </w:r>
      <w:r w:rsidR="000A2D27" w:rsidRPr="0099364D">
        <w:rPr>
          <w:rFonts w:ascii="Arial" w:hAnsi="Arial" w:cs="Arial"/>
        </w:rPr>
        <w:t>PURCHASER, either;</w:t>
      </w:r>
    </w:p>
    <w:p w14:paraId="51F30DCB" w14:textId="0BB6C09B" w:rsidR="000A2D27" w:rsidRPr="00FF20CA" w:rsidRDefault="000A2D27" w:rsidP="00FF20CA">
      <w:pPr>
        <w:pStyle w:val="ListParagraph"/>
        <w:numPr>
          <w:ilvl w:val="0"/>
          <w:numId w:val="48"/>
        </w:numPr>
        <w:spacing w:after="0" w:line="240" w:lineRule="auto"/>
        <w:jc w:val="both"/>
        <w:rPr>
          <w:rFonts w:ascii="Arial" w:hAnsi="Arial" w:cs="Arial"/>
        </w:rPr>
      </w:pPr>
      <w:r w:rsidRPr="00FF20CA">
        <w:rPr>
          <w:rFonts w:ascii="Arial" w:hAnsi="Arial" w:cs="Arial"/>
        </w:rPr>
        <w:t xml:space="preserve">make any publicity releases or announcements concerning the </w:t>
      </w:r>
      <w:r>
        <w:rPr>
          <w:rFonts w:ascii="Arial" w:hAnsi="Arial" w:cs="Arial"/>
        </w:rPr>
        <w:t xml:space="preserve">Confidential </w:t>
      </w:r>
      <w:r w:rsidRPr="00FF20CA">
        <w:rPr>
          <w:rFonts w:ascii="Arial" w:hAnsi="Arial" w:cs="Arial"/>
        </w:rPr>
        <w:t>Information</w:t>
      </w:r>
      <w:r>
        <w:rPr>
          <w:rFonts w:ascii="Arial" w:hAnsi="Arial" w:cs="Arial"/>
        </w:rPr>
        <w:t xml:space="preserve"> (as defined below)</w:t>
      </w:r>
      <w:r w:rsidRPr="00FF20CA">
        <w:rPr>
          <w:rFonts w:ascii="Arial" w:hAnsi="Arial" w:cs="Arial"/>
        </w:rPr>
        <w:t xml:space="preserve">; </w:t>
      </w:r>
    </w:p>
    <w:p w14:paraId="61DDCE48" w14:textId="2C7474BE" w:rsidR="000A2D27" w:rsidRPr="00FF20CA" w:rsidRDefault="000A2D27" w:rsidP="00FF20CA">
      <w:pPr>
        <w:pStyle w:val="ListParagraph"/>
        <w:numPr>
          <w:ilvl w:val="0"/>
          <w:numId w:val="48"/>
        </w:numPr>
        <w:spacing w:after="0" w:line="240" w:lineRule="auto"/>
        <w:jc w:val="both"/>
        <w:rPr>
          <w:rFonts w:ascii="Arial" w:hAnsi="Arial" w:cs="Arial"/>
        </w:rPr>
      </w:pPr>
      <w:r w:rsidRPr="00FF20CA">
        <w:rPr>
          <w:rFonts w:ascii="Arial" w:hAnsi="Arial" w:cs="Arial"/>
        </w:rPr>
        <w:t xml:space="preserve">disclose (whether in full or part or in extract or summary form) receipt or existence of the </w:t>
      </w:r>
      <w:r w:rsidRPr="004C5865">
        <w:rPr>
          <w:rFonts w:ascii="Arial" w:hAnsi="Arial" w:cs="Arial"/>
        </w:rPr>
        <w:t xml:space="preserve">Confidential Information </w:t>
      </w:r>
      <w:r w:rsidRPr="00FF20CA">
        <w:rPr>
          <w:rFonts w:ascii="Arial" w:hAnsi="Arial" w:cs="Arial"/>
        </w:rPr>
        <w:t>to any third party;</w:t>
      </w:r>
    </w:p>
    <w:p w14:paraId="50E64987" w14:textId="771F7687" w:rsidR="000A2D27" w:rsidRPr="00FF20CA" w:rsidRDefault="000A2D27" w:rsidP="00FF20CA">
      <w:pPr>
        <w:pStyle w:val="ListParagraph"/>
        <w:numPr>
          <w:ilvl w:val="0"/>
          <w:numId w:val="48"/>
        </w:numPr>
        <w:spacing w:after="0" w:line="240" w:lineRule="auto"/>
        <w:jc w:val="both"/>
        <w:rPr>
          <w:rFonts w:ascii="Arial" w:hAnsi="Arial" w:cs="Arial"/>
        </w:rPr>
      </w:pPr>
      <w:r w:rsidRPr="00FF20CA">
        <w:rPr>
          <w:rFonts w:ascii="Arial" w:hAnsi="Arial" w:cs="Arial"/>
        </w:rPr>
        <w:t xml:space="preserve">disclose, share, publish or allow any person to do so at any time, any </w:t>
      </w:r>
      <w:r w:rsidR="004C5865" w:rsidRPr="00FF20CA">
        <w:rPr>
          <w:rFonts w:ascii="Arial" w:hAnsi="Arial" w:cs="Arial"/>
        </w:rPr>
        <w:t>i</w:t>
      </w:r>
      <w:r w:rsidRPr="00FF20CA">
        <w:rPr>
          <w:rFonts w:ascii="Arial" w:hAnsi="Arial" w:cs="Arial"/>
        </w:rPr>
        <w:t xml:space="preserve">nformation in any form whatsoever received from </w:t>
      </w:r>
      <w:r w:rsidR="004C5865" w:rsidRPr="00FF20CA">
        <w:rPr>
          <w:rFonts w:ascii="Arial" w:hAnsi="Arial" w:cs="Arial"/>
        </w:rPr>
        <w:t xml:space="preserve">the </w:t>
      </w:r>
      <w:r w:rsidRPr="004C5865">
        <w:rPr>
          <w:rFonts w:ascii="Arial" w:hAnsi="Arial" w:cs="Arial"/>
        </w:rPr>
        <w:t>PURCHASER</w:t>
      </w:r>
      <w:r w:rsidRPr="00FF20CA">
        <w:rPr>
          <w:rFonts w:ascii="Arial" w:hAnsi="Arial" w:cs="Arial"/>
        </w:rPr>
        <w:t xml:space="preserve"> under the </w:t>
      </w:r>
      <w:r w:rsidRPr="004C5865">
        <w:rPr>
          <w:rFonts w:ascii="Arial" w:hAnsi="Arial" w:cs="Arial"/>
        </w:rPr>
        <w:t>PURCHASE ORDER or GTC</w:t>
      </w:r>
      <w:r w:rsidRPr="00FF20CA">
        <w:rPr>
          <w:rFonts w:ascii="Arial" w:hAnsi="Arial" w:cs="Arial"/>
        </w:rPr>
        <w:t xml:space="preserve"> and under all the corresponding documents which shall be signed by the </w:t>
      </w:r>
      <w:r w:rsidR="004C5865" w:rsidRPr="00FF20CA">
        <w:rPr>
          <w:rFonts w:ascii="Arial" w:hAnsi="Arial" w:cs="Arial"/>
        </w:rPr>
        <w:t>p</w:t>
      </w:r>
      <w:r w:rsidRPr="00FF20CA">
        <w:rPr>
          <w:rFonts w:ascii="Arial" w:hAnsi="Arial" w:cs="Arial"/>
        </w:rPr>
        <w:t>arties in future and in the course of performance of</w:t>
      </w:r>
      <w:r w:rsidRPr="004C5865">
        <w:rPr>
          <w:rFonts w:ascii="Arial" w:hAnsi="Arial" w:cs="Arial"/>
        </w:rPr>
        <w:t xml:space="preserve"> the PURCHASE ORDER</w:t>
      </w:r>
      <w:r w:rsidRPr="00FF20CA">
        <w:rPr>
          <w:rFonts w:ascii="Arial" w:hAnsi="Arial" w:cs="Arial"/>
        </w:rPr>
        <w:t xml:space="preserve">. </w:t>
      </w:r>
    </w:p>
    <w:p w14:paraId="2D9F9D68" w14:textId="5F30E234" w:rsidR="000A2D27" w:rsidRPr="00FF20CA" w:rsidRDefault="000A2D27" w:rsidP="0099364D">
      <w:pPr>
        <w:numPr>
          <w:ilvl w:val="1"/>
          <w:numId w:val="53"/>
        </w:numPr>
        <w:suppressLineNumbers/>
        <w:suppressAutoHyphens/>
        <w:spacing w:before="60" w:after="60" w:line="240" w:lineRule="auto"/>
        <w:ind w:left="720"/>
        <w:jc w:val="both"/>
        <w:rPr>
          <w:rFonts w:ascii="Arial" w:hAnsi="Arial" w:cs="Arial"/>
        </w:rPr>
      </w:pPr>
      <w:r w:rsidRPr="00FF20CA">
        <w:rPr>
          <w:rFonts w:ascii="Arial" w:hAnsi="Arial" w:cs="Arial"/>
        </w:rPr>
        <w:t xml:space="preserve">The above obligation of confidentiality shall not extend to the </w:t>
      </w:r>
      <w:r>
        <w:rPr>
          <w:rFonts w:ascii="Arial" w:hAnsi="Arial" w:cs="Arial"/>
        </w:rPr>
        <w:t xml:space="preserve">Confidential </w:t>
      </w:r>
      <w:r w:rsidRPr="006814D2">
        <w:rPr>
          <w:rFonts w:ascii="Arial" w:hAnsi="Arial" w:cs="Arial"/>
        </w:rPr>
        <w:t>Information</w:t>
      </w:r>
      <w:r>
        <w:rPr>
          <w:rFonts w:ascii="Arial" w:hAnsi="Arial" w:cs="Arial"/>
        </w:rPr>
        <w:t xml:space="preserve"> </w:t>
      </w:r>
      <w:r w:rsidRPr="00FF20CA">
        <w:rPr>
          <w:rFonts w:ascii="Arial" w:hAnsi="Arial" w:cs="Arial"/>
        </w:rPr>
        <w:t>which:</w:t>
      </w:r>
    </w:p>
    <w:p w14:paraId="7F269B2C" w14:textId="77777777" w:rsidR="004C5865" w:rsidRDefault="000A2D27" w:rsidP="00FF20CA">
      <w:pPr>
        <w:ind w:left="720"/>
        <w:jc w:val="both"/>
      </w:pPr>
      <w:r w:rsidRPr="00FF20CA">
        <w:rPr>
          <w:rFonts w:ascii="Arial" w:hAnsi="Arial" w:cs="Arial"/>
        </w:rPr>
        <w:t xml:space="preserve">(a) </w:t>
      </w:r>
      <w:proofErr w:type="gramStart"/>
      <w:r>
        <w:rPr>
          <w:rFonts w:ascii="Arial" w:hAnsi="Arial" w:cs="Arial"/>
        </w:rPr>
        <w:t>were</w:t>
      </w:r>
      <w:proofErr w:type="gramEnd"/>
      <w:r w:rsidRPr="00FF20CA">
        <w:rPr>
          <w:rFonts w:ascii="Arial" w:hAnsi="Arial" w:cs="Arial"/>
        </w:rPr>
        <w:t xml:space="preserve"> known to the </w:t>
      </w:r>
      <w:r w:rsidR="003C16E0">
        <w:rPr>
          <w:rFonts w:ascii="Arial" w:hAnsi="Arial" w:cs="Arial"/>
        </w:rPr>
        <w:t>SUPPLIER</w:t>
      </w:r>
      <w:r w:rsidRPr="00FF20CA">
        <w:rPr>
          <w:rFonts w:ascii="Arial" w:hAnsi="Arial" w:cs="Arial"/>
        </w:rPr>
        <w:t xml:space="preserve"> prior to receiving such </w:t>
      </w:r>
      <w:r>
        <w:rPr>
          <w:rFonts w:ascii="Arial" w:hAnsi="Arial" w:cs="Arial"/>
        </w:rPr>
        <w:t xml:space="preserve">Confidential </w:t>
      </w:r>
      <w:r w:rsidRPr="006814D2">
        <w:rPr>
          <w:rFonts w:ascii="Arial" w:hAnsi="Arial" w:cs="Arial"/>
        </w:rPr>
        <w:t>Information</w:t>
      </w:r>
      <w:r>
        <w:rPr>
          <w:rFonts w:ascii="Arial" w:hAnsi="Arial" w:cs="Arial"/>
        </w:rPr>
        <w:t xml:space="preserve"> </w:t>
      </w:r>
      <w:r w:rsidRPr="00FF20CA">
        <w:rPr>
          <w:rFonts w:ascii="Arial" w:hAnsi="Arial" w:cs="Arial"/>
        </w:rPr>
        <w:t xml:space="preserve">from </w:t>
      </w:r>
      <w:r>
        <w:rPr>
          <w:rFonts w:ascii="Arial" w:hAnsi="Arial" w:cs="Arial"/>
        </w:rPr>
        <w:t>the PURCHASER</w:t>
      </w:r>
      <w:r w:rsidRPr="00FF20CA">
        <w:rPr>
          <w:rFonts w:ascii="Arial" w:hAnsi="Arial" w:cs="Arial"/>
        </w:rPr>
        <w:t>;</w:t>
      </w:r>
    </w:p>
    <w:p w14:paraId="732E8FF4" w14:textId="77777777" w:rsidR="00C678A2" w:rsidRDefault="000A2D27" w:rsidP="00FF20CA">
      <w:pPr>
        <w:ind w:left="720"/>
        <w:jc w:val="both"/>
      </w:pPr>
      <w:r w:rsidRPr="00FF20CA">
        <w:rPr>
          <w:rFonts w:ascii="Arial" w:hAnsi="Arial" w:cs="Arial"/>
        </w:rPr>
        <w:t xml:space="preserve">(b) </w:t>
      </w:r>
      <w:proofErr w:type="gramStart"/>
      <w:r w:rsidRPr="00FF20CA">
        <w:rPr>
          <w:rFonts w:ascii="Arial" w:hAnsi="Arial" w:cs="Arial"/>
        </w:rPr>
        <w:t>is</w:t>
      </w:r>
      <w:proofErr w:type="gramEnd"/>
      <w:r w:rsidRPr="00FF20CA">
        <w:rPr>
          <w:rFonts w:ascii="Arial" w:hAnsi="Arial" w:cs="Arial"/>
        </w:rPr>
        <w:t xml:space="preserve"> disclosed to the </w:t>
      </w:r>
      <w:r w:rsidR="003C16E0">
        <w:rPr>
          <w:rFonts w:ascii="Arial" w:hAnsi="Arial" w:cs="Arial"/>
        </w:rPr>
        <w:t>SUPPLIER</w:t>
      </w:r>
      <w:r w:rsidRPr="00FF20CA">
        <w:rPr>
          <w:rFonts w:ascii="Arial" w:hAnsi="Arial" w:cs="Arial"/>
        </w:rPr>
        <w:t xml:space="preserve"> by a third party under no obligation of confidence to </w:t>
      </w:r>
      <w:r w:rsidR="004C5865">
        <w:rPr>
          <w:rFonts w:ascii="Arial" w:hAnsi="Arial" w:cs="Arial"/>
        </w:rPr>
        <w:t xml:space="preserve">the </w:t>
      </w:r>
      <w:r>
        <w:rPr>
          <w:rFonts w:ascii="Arial" w:hAnsi="Arial" w:cs="Arial"/>
        </w:rPr>
        <w:t>PURCHASER</w:t>
      </w:r>
      <w:r w:rsidRPr="00FF20CA">
        <w:rPr>
          <w:rFonts w:ascii="Arial" w:hAnsi="Arial" w:cs="Arial"/>
        </w:rPr>
        <w:t xml:space="preserve"> and having a right to disclose such information; or</w:t>
      </w:r>
    </w:p>
    <w:p w14:paraId="23D46F06" w14:textId="5C556918" w:rsidR="00E64E55" w:rsidRPr="00FF20CA" w:rsidRDefault="000A2D27" w:rsidP="00FF20CA">
      <w:pPr>
        <w:ind w:left="720"/>
        <w:jc w:val="both"/>
      </w:pPr>
      <w:r w:rsidRPr="00FF20CA">
        <w:rPr>
          <w:rFonts w:ascii="Arial" w:hAnsi="Arial" w:cs="Arial"/>
        </w:rPr>
        <w:t xml:space="preserve">(c) </w:t>
      </w:r>
      <w:proofErr w:type="gramStart"/>
      <w:r w:rsidRPr="00FF20CA">
        <w:rPr>
          <w:rFonts w:ascii="Arial" w:hAnsi="Arial" w:cs="Arial"/>
        </w:rPr>
        <w:t>is</w:t>
      </w:r>
      <w:proofErr w:type="gramEnd"/>
      <w:r w:rsidRPr="00FF20CA">
        <w:rPr>
          <w:rFonts w:ascii="Arial" w:hAnsi="Arial" w:cs="Arial"/>
        </w:rPr>
        <w:t xml:space="preserve"> or shall become part of the public domain through no fault of the </w:t>
      </w:r>
      <w:r w:rsidR="003C16E0">
        <w:rPr>
          <w:rFonts w:ascii="Arial" w:hAnsi="Arial" w:cs="Arial"/>
        </w:rPr>
        <w:t>SUPPLIER</w:t>
      </w:r>
      <w:r w:rsidRPr="00FF20CA">
        <w:rPr>
          <w:rFonts w:ascii="Arial" w:hAnsi="Arial" w:cs="Arial"/>
        </w:rPr>
        <w:t>.</w:t>
      </w:r>
    </w:p>
    <w:p w14:paraId="6B6B01A4" w14:textId="0D13174D" w:rsidR="000A2D27" w:rsidRDefault="00E64E55" w:rsidP="00FF20CA">
      <w:pPr>
        <w:ind w:left="720"/>
        <w:jc w:val="both"/>
        <w:rPr>
          <w:rFonts w:ascii="Arial" w:hAnsi="Arial" w:cs="Arial"/>
        </w:rPr>
      </w:pPr>
      <w:r>
        <w:rPr>
          <w:rFonts w:ascii="Arial" w:hAnsi="Arial" w:cs="Arial"/>
        </w:rPr>
        <w:lastRenderedPageBreak/>
        <w:t xml:space="preserve">For the purpose of this GTC, </w:t>
      </w:r>
      <w:r w:rsidRPr="00FF20CA">
        <w:rPr>
          <w:rFonts w:ascii="Arial" w:hAnsi="Arial" w:cs="Arial"/>
        </w:rPr>
        <w:t>the “</w:t>
      </w:r>
      <w:r w:rsidRPr="00FF20CA">
        <w:rPr>
          <w:rFonts w:ascii="Arial" w:hAnsi="Arial" w:cs="Arial"/>
          <w:b/>
        </w:rPr>
        <w:t>Confidential Information</w:t>
      </w:r>
      <w:r w:rsidRPr="00FF20CA">
        <w:rPr>
          <w:rFonts w:ascii="Arial" w:hAnsi="Arial" w:cs="Arial"/>
        </w:rPr>
        <w:t xml:space="preserve">”  shall mean information, </w:t>
      </w:r>
      <w:r w:rsidR="005E6E97" w:rsidRPr="00FF20CA">
        <w:rPr>
          <w:rFonts w:ascii="Arial" w:hAnsi="Arial" w:cs="Arial"/>
        </w:rPr>
        <w:t xml:space="preserve">including trade secrets, </w:t>
      </w:r>
      <w:r w:rsidRPr="00FF20CA">
        <w:rPr>
          <w:rFonts w:ascii="Arial" w:hAnsi="Arial" w:cs="Arial"/>
        </w:rPr>
        <w:t xml:space="preserve">business activities, suppliers or customers </w:t>
      </w:r>
      <w:r w:rsidR="00507438" w:rsidRPr="00FF20CA">
        <w:rPr>
          <w:rFonts w:ascii="Arial" w:hAnsi="Arial" w:cs="Arial"/>
        </w:rPr>
        <w:t xml:space="preserve">of the PURCHASER </w:t>
      </w:r>
      <w:r w:rsidRPr="00FF20CA">
        <w:rPr>
          <w:rFonts w:ascii="Arial" w:hAnsi="Arial" w:cs="Arial"/>
        </w:rPr>
        <w:t>that includes</w:t>
      </w:r>
      <w:r w:rsidR="00507438" w:rsidRPr="00FF20CA">
        <w:rPr>
          <w:rFonts w:ascii="Arial" w:hAnsi="Arial" w:cs="Arial"/>
        </w:rPr>
        <w:t xml:space="preserve"> but is not limited to know-how, patents,</w:t>
      </w:r>
      <w:r w:rsidRPr="00FF20CA">
        <w:rPr>
          <w:rFonts w:ascii="Arial" w:hAnsi="Arial" w:cs="Arial"/>
        </w:rPr>
        <w:t xml:space="preserve"> </w:t>
      </w:r>
      <w:r w:rsidR="00507438" w:rsidRPr="00FF20CA">
        <w:rPr>
          <w:rFonts w:ascii="Arial" w:hAnsi="Arial" w:cs="Arial"/>
        </w:rPr>
        <w:t>pricing and cost information,</w:t>
      </w:r>
      <w:r w:rsidRPr="00FF20CA">
        <w:rPr>
          <w:rFonts w:ascii="Arial" w:hAnsi="Arial" w:cs="Arial"/>
        </w:rPr>
        <w:t xml:space="preserve"> computer programs and software</w:t>
      </w:r>
      <w:r w:rsidR="00507438" w:rsidRPr="00FF20CA">
        <w:rPr>
          <w:rFonts w:ascii="Arial" w:hAnsi="Arial" w:cs="Arial"/>
        </w:rPr>
        <w:t>,</w:t>
      </w:r>
      <w:r w:rsidRPr="00FF20CA">
        <w:rPr>
          <w:rFonts w:ascii="Arial" w:hAnsi="Arial" w:cs="Arial"/>
        </w:rPr>
        <w:t xml:space="preserve"> </w:t>
      </w:r>
      <w:r w:rsidR="00507438" w:rsidRPr="00FF20CA">
        <w:rPr>
          <w:rFonts w:ascii="Arial" w:hAnsi="Arial" w:cs="Arial"/>
        </w:rPr>
        <w:t xml:space="preserve">existing </w:t>
      </w:r>
      <w:r w:rsidRPr="00FF20CA">
        <w:rPr>
          <w:rFonts w:ascii="Arial" w:hAnsi="Arial" w:cs="Arial"/>
        </w:rPr>
        <w:t>or potential customers and purchase</w:t>
      </w:r>
      <w:r w:rsidR="00507438" w:rsidRPr="00FF20CA">
        <w:rPr>
          <w:rFonts w:ascii="Arial" w:hAnsi="Arial" w:cs="Arial"/>
        </w:rPr>
        <w:t>rs,</w:t>
      </w:r>
      <w:r w:rsidRPr="00FF20CA">
        <w:rPr>
          <w:rFonts w:ascii="Arial" w:hAnsi="Arial" w:cs="Arial"/>
        </w:rPr>
        <w:t xml:space="preserve"> confident</w:t>
      </w:r>
      <w:r w:rsidR="00507438" w:rsidRPr="00FF20CA">
        <w:rPr>
          <w:rFonts w:ascii="Arial" w:hAnsi="Arial" w:cs="Arial"/>
        </w:rPr>
        <w:t>ial information related to any customer, products,</w:t>
      </w:r>
      <w:r w:rsidRPr="00FF20CA">
        <w:rPr>
          <w:rFonts w:ascii="Arial" w:hAnsi="Arial" w:cs="Arial"/>
        </w:rPr>
        <w:t xml:space="preserve"> </w:t>
      </w:r>
      <w:r w:rsidR="00507438" w:rsidRPr="00FF20CA">
        <w:rPr>
          <w:rFonts w:ascii="Arial" w:hAnsi="Arial" w:cs="Arial"/>
        </w:rPr>
        <w:t>documentation,</w:t>
      </w:r>
      <w:r w:rsidRPr="00FF20CA">
        <w:rPr>
          <w:rFonts w:ascii="Arial" w:hAnsi="Arial" w:cs="Arial"/>
        </w:rPr>
        <w:t xml:space="preserve"> </w:t>
      </w:r>
      <w:r w:rsidR="00507438" w:rsidRPr="00FF20CA">
        <w:rPr>
          <w:rFonts w:ascii="Arial" w:hAnsi="Arial" w:cs="Arial"/>
        </w:rPr>
        <w:t>operations of the PURCHASER</w:t>
      </w:r>
      <w:r w:rsidRPr="00FF20CA">
        <w:rPr>
          <w:rFonts w:ascii="Arial" w:hAnsi="Arial" w:cs="Arial"/>
        </w:rPr>
        <w:t xml:space="preserve"> and other information related to </w:t>
      </w:r>
      <w:r w:rsidR="00C51797" w:rsidRPr="00FF20CA">
        <w:rPr>
          <w:rFonts w:ascii="Arial" w:hAnsi="Arial" w:cs="Arial"/>
        </w:rPr>
        <w:t>the PURCHASER</w:t>
      </w:r>
      <w:r w:rsidRPr="00FF20CA">
        <w:rPr>
          <w:rFonts w:ascii="Arial" w:hAnsi="Arial" w:cs="Arial"/>
        </w:rPr>
        <w:t xml:space="preserve"> that is not generally publicly known.</w:t>
      </w:r>
      <w:r w:rsidR="00C51797" w:rsidRPr="00FF20CA">
        <w:rPr>
          <w:rFonts w:ascii="Arial" w:hAnsi="Arial" w:cs="Arial"/>
        </w:rPr>
        <w:t xml:space="preserve"> </w:t>
      </w:r>
    </w:p>
    <w:p w14:paraId="6E1A1BA9" w14:textId="4D73D0A6" w:rsidR="00045ED0" w:rsidRPr="000A2D27" w:rsidRDefault="006C0151" w:rsidP="0099364D">
      <w:pPr>
        <w:numPr>
          <w:ilvl w:val="1"/>
          <w:numId w:val="53"/>
        </w:numPr>
        <w:suppressLineNumbers/>
        <w:suppressAutoHyphens/>
        <w:spacing w:before="60" w:after="60" w:line="240" w:lineRule="auto"/>
        <w:ind w:left="720"/>
        <w:jc w:val="both"/>
        <w:rPr>
          <w:rFonts w:ascii="Arial" w:hAnsi="Arial" w:cs="Arial"/>
        </w:rPr>
      </w:pPr>
      <w:r>
        <w:rPr>
          <w:rFonts w:ascii="Arial" w:hAnsi="Arial" w:cs="Arial"/>
        </w:rPr>
        <w:t xml:space="preserve">The </w:t>
      </w:r>
      <w:r w:rsidR="003C16E0">
        <w:rPr>
          <w:rFonts w:ascii="Arial" w:hAnsi="Arial" w:cs="Arial"/>
        </w:rPr>
        <w:t>SUPPLIER</w:t>
      </w:r>
      <w:r w:rsidR="00045ED0" w:rsidRPr="000A2D27">
        <w:rPr>
          <w:rFonts w:ascii="Arial" w:hAnsi="Arial" w:cs="Arial"/>
        </w:rPr>
        <w:t xml:space="preserve"> agrees </w:t>
      </w:r>
      <w:r>
        <w:rPr>
          <w:rFonts w:ascii="Arial" w:hAnsi="Arial" w:cs="Arial"/>
        </w:rPr>
        <w:t xml:space="preserve">that the </w:t>
      </w:r>
      <w:r w:rsidR="003C16E0">
        <w:rPr>
          <w:rFonts w:ascii="Arial" w:hAnsi="Arial" w:cs="Arial"/>
        </w:rPr>
        <w:t>SUPPLIER</w:t>
      </w:r>
      <w:r w:rsidR="00903E87">
        <w:rPr>
          <w:rFonts w:ascii="Arial" w:hAnsi="Arial" w:cs="Arial"/>
        </w:rPr>
        <w:t xml:space="preserve"> </w:t>
      </w:r>
      <w:r w:rsidR="00BA28D3" w:rsidRPr="000A2D27">
        <w:rPr>
          <w:rFonts w:ascii="Arial" w:hAnsi="Arial" w:cs="Arial"/>
        </w:rPr>
        <w:t>to</w:t>
      </w:r>
      <w:r w:rsidR="00045ED0" w:rsidRPr="000A2D27">
        <w:rPr>
          <w:rFonts w:ascii="Arial" w:hAnsi="Arial" w:cs="Arial"/>
        </w:rPr>
        <w:t xml:space="preserve"> obtain prior approval </w:t>
      </w:r>
      <w:r w:rsidR="00BA28D3" w:rsidRPr="000A2D27">
        <w:rPr>
          <w:rFonts w:ascii="Arial" w:hAnsi="Arial" w:cs="Arial"/>
        </w:rPr>
        <w:t>from</w:t>
      </w:r>
      <w:r>
        <w:rPr>
          <w:rFonts w:ascii="Arial" w:hAnsi="Arial" w:cs="Arial"/>
        </w:rPr>
        <w:t xml:space="preserve"> the</w:t>
      </w:r>
      <w:r w:rsidR="00BA28D3" w:rsidRPr="000A2D27">
        <w:rPr>
          <w:rFonts w:ascii="Arial" w:hAnsi="Arial" w:cs="Arial"/>
        </w:rPr>
        <w:t xml:space="preserve"> PURCHASER </w:t>
      </w:r>
      <w:r w:rsidR="00045ED0" w:rsidRPr="000A2D27">
        <w:rPr>
          <w:rFonts w:ascii="Arial" w:hAnsi="Arial" w:cs="Arial"/>
        </w:rPr>
        <w:t>of the text of any announcement</w:t>
      </w:r>
      <w:r w:rsidR="00BA28D3" w:rsidRPr="000A2D27">
        <w:rPr>
          <w:rFonts w:ascii="Arial" w:hAnsi="Arial" w:cs="Arial"/>
        </w:rPr>
        <w:t xml:space="preserve"> or</w:t>
      </w:r>
      <w:r w:rsidR="00045ED0" w:rsidRPr="000A2D27">
        <w:rPr>
          <w:rFonts w:ascii="Arial" w:hAnsi="Arial" w:cs="Arial"/>
        </w:rPr>
        <w:t xml:space="preserve"> publication concerning the PURCHASE ORDER that </w:t>
      </w:r>
      <w:r>
        <w:rPr>
          <w:rFonts w:ascii="Arial" w:hAnsi="Arial" w:cs="Arial"/>
        </w:rPr>
        <w:t xml:space="preserve">the </w:t>
      </w:r>
      <w:r w:rsidR="003C16E0">
        <w:rPr>
          <w:rFonts w:ascii="Arial" w:hAnsi="Arial" w:cs="Arial"/>
        </w:rPr>
        <w:t>SUPPLIER</w:t>
      </w:r>
      <w:r w:rsidR="00045ED0" w:rsidRPr="000A2D27">
        <w:rPr>
          <w:rFonts w:ascii="Arial" w:hAnsi="Arial" w:cs="Arial"/>
        </w:rPr>
        <w:t xml:space="preserve"> or its subcontractors wish to release for publication.</w:t>
      </w:r>
    </w:p>
    <w:p w14:paraId="7AA410E9" w14:textId="4EC73878" w:rsidR="00045ED0" w:rsidRDefault="006C0151" w:rsidP="0099364D">
      <w:pPr>
        <w:numPr>
          <w:ilvl w:val="1"/>
          <w:numId w:val="53"/>
        </w:numPr>
        <w:suppressLineNumbers/>
        <w:suppressAutoHyphens/>
        <w:spacing w:before="60" w:after="60" w:line="240" w:lineRule="auto"/>
        <w:ind w:left="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agrees to treat information which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acquires from </w:t>
      </w:r>
      <w:r>
        <w:rPr>
          <w:rFonts w:ascii="Arial" w:hAnsi="Arial" w:cs="Arial"/>
        </w:rPr>
        <w:t xml:space="preserve">the </w:t>
      </w:r>
      <w:r w:rsidR="00045ED0" w:rsidRPr="00045ED0">
        <w:rPr>
          <w:rFonts w:ascii="Arial" w:hAnsi="Arial" w:cs="Arial"/>
        </w:rPr>
        <w:t xml:space="preserve">PURCHASER as confidential and shall not disclose such information to any third parties except as may be required for the performance of the PURCHASE ORDER.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agrees to enter into a specific </w:t>
      </w:r>
      <w:r w:rsidR="000A2D27">
        <w:rPr>
          <w:rFonts w:ascii="Arial" w:hAnsi="Arial" w:cs="Arial"/>
        </w:rPr>
        <w:t>c</w:t>
      </w:r>
      <w:r w:rsidR="000A2D27" w:rsidRPr="00045ED0">
        <w:rPr>
          <w:rFonts w:ascii="Arial" w:hAnsi="Arial" w:cs="Arial"/>
        </w:rPr>
        <w:t xml:space="preserve">onfidentiality </w:t>
      </w:r>
      <w:r w:rsidR="000A2D27">
        <w:rPr>
          <w:rFonts w:ascii="Arial" w:hAnsi="Arial" w:cs="Arial"/>
        </w:rPr>
        <w:t>a</w:t>
      </w:r>
      <w:r w:rsidR="000A2D27" w:rsidRPr="00045ED0">
        <w:rPr>
          <w:rFonts w:ascii="Arial" w:hAnsi="Arial" w:cs="Arial"/>
        </w:rPr>
        <w:t xml:space="preserve">greement </w:t>
      </w:r>
      <w:r w:rsidR="00045ED0" w:rsidRPr="00045ED0">
        <w:rPr>
          <w:rFonts w:ascii="Arial" w:hAnsi="Arial" w:cs="Arial"/>
        </w:rPr>
        <w:t xml:space="preserve">if so requested by </w:t>
      </w:r>
      <w:r>
        <w:rPr>
          <w:rFonts w:ascii="Arial" w:hAnsi="Arial" w:cs="Arial"/>
        </w:rPr>
        <w:t xml:space="preserve">the </w:t>
      </w:r>
      <w:r w:rsidR="00045ED0" w:rsidRPr="00045ED0">
        <w:rPr>
          <w:rFonts w:ascii="Arial" w:hAnsi="Arial" w:cs="Arial"/>
        </w:rPr>
        <w:t>PURCHASER.</w:t>
      </w:r>
    </w:p>
    <w:p w14:paraId="0D1AC240" w14:textId="77777777" w:rsidR="008442E8" w:rsidRPr="00045ED0" w:rsidRDefault="008442E8" w:rsidP="008442E8">
      <w:pPr>
        <w:suppressLineNumbers/>
        <w:suppressAutoHyphens/>
        <w:spacing w:before="60" w:after="60" w:line="240" w:lineRule="auto"/>
        <w:ind w:left="720"/>
        <w:jc w:val="both"/>
        <w:rPr>
          <w:rFonts w:ascii="Arial" w:hAnsi="Arial" w:cs="Arial"/>
        </w:rPr>
      </w:pPr>
    </w:p>
    <w:p w14:paraId="0329B7DB" w14:textId="5682953B" w:rsidR="00045ED0" w:rsidRPr="00FF20CA" w:rsidRDefault="00045ED0" w:rsidP="0099364D">
      <w:pPr>
        <w:pStyle w:val="ListParagraph"/>
        <w:numPr>
          <w:ilvl w:val="0"/>
          <w:numId w:val="53"/>
        </w:numPr>
        <w:suppressLineNumbers/>
        <w:suppressAutoHyphens/>
        <w:spacing w:before="60" w:after="60" w:line="240" w:lineRule="auto"/>
        <w:jc w:val="both"/>
        <w:rPr>
          <w:rFonts w:ascii="Arial" w:hAnsi="Arial" w:cs="Arial"/>
          <w:b/>
        </w:rPr>
      </w:pPr>
      <w:bookmarkStart w:id="29" w:name="_Toc157918928"/>
      <w:r w:rsidRPr="00FF20CA">
        <w:rPr>
          <w:rFonts w:ascii="Arial" w:hAnsi="Arial" w:cs="Arial"/>
          <w:b/>
        </w:rPr>
        <w:t>SPARE PARTS</w:t>
      </w:r>
    </w:p>
    <w:p w14:paraId="727EEDC0" w14:textId="09258CE7" w:rsidR="00045ED0" w:rsidRDefault="00F93424" w:rsidP="0099364D">
      <w:pPr>
        <w:numPr>
          <w:ilvl w:val="1"/>
          <w:numId w:val="53"/>
        </w:numPr>
        <w:suppressLineNumbers/>
        <w:suppressAutoHyphens/>
        <w:spacing w:before="60" w:after="60" w:line="240" w:lineRule="auto"/>
        <w:ind w:left="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agrees that, in the event </w:t>
      </w:r>
      <w:r w:rsidR="00A3335E">
        <w:rPr>
          <w:rFonts w:ascii="Arial" w:hAnsi="Arial" w:cs="Arial"/>
        </w:rPr>
        <w:t xml:space="preserve">the </w:t>
      </w:r>
      <w:r w:rsidR="003C16E0">
        <w:rPr>
          <w:rFonts w:ascii="Arial" w:hAnsi="Arial" w:cs="Arial"/>
        </w:rPr>
        <w:t>SUPPLIER</w:t>
      </w:r>
      <w:r w:rsidR="00045ED0" w:rsidRPr="00045ED0">
        <w:rPr>
          <w:rFonts w:ascii="Arial" w:hAnsi="Arial" w:cs="Arial"/>
        </w:rPr>
        <w:t xml:space="preserve"> discontinues manufacture of </w:t>
      </w:r>
      <w:r w:rsidR="00A3335E">
        <w:rPr>
          <w:rFonts w:ascii="Arial" w:hAnsi="Arial" w:cs="Arial"/>
        </w:rPr>
        <w:t xml:space="preserve">the </w:t>
      </w:r>
      <w:r w:rsidR="00045ED0" w:rsidRPr="00045ED0">
        <w:rPr>
          <w:rFonts w:ascii="Arial" w:hAnsi="Arial" w:cs="Arial"/>
        </w:rPr>
        <w:t xml:space="preserve">PRODUCTS or part thereof, it shall stock sufficient spare parts to effectively maintain the PRODUCTS for the life of the PRODUCTS. </w:t>
      </w:r>
      <w:r w:rsidR="00A3335E">
        <w:rPr>
          <w:rFonts w:ascii="Arial" w:hAnsi="Arial" w:cs="Arial"/>
        </w:rPr>
        <w:t xml:space="preserve">The </w:t>
      </w:r>
      <w:r w:rsidR="003C16E0">
        <w:rPr>
          <w:rFonts w:ascii="Arial" w:hAnsi="Arial" w:cs="Arial"/>
        </w:rPr>
        <w:t>SUPPLIER</w:t>
      </w:r>
      <w:r w:rsidR="00045ED0" w:rsidRPr="00045ED0">
        <w:rPr>
          <w:rFonts w:ascii="Arial" w:hAnsi="Arial" w:cs="Arial"/>
        </w:rPr>
        <w:t xml:space="preserve"> shall advise </w:t>
      </w:r>
      <w:r w:rsidR="00A3335E">
        <w:rPr>
          <w:rFonts w:ascii="Arial" w:hAnsi="Arial" w:cs="Arial"/>
        </w:rPr>
        <w:t xml:space="preserve">the </w:t>
      </w:r>
      <w:r w:rsidR="00045ED0" w:rsidRPr="00045ED0">
        <w:rPr>
          <w:rFonts w:ascii="Arial" w:hAnsi="Arial" w:cs="Arial"/>
        </w:rPr>
        <w:t xml:space="preserve">PURCHASER in writing prior to commencement of manufacture or filling </w:t>
      </w:r>
      <w:r w:rsidR="00A3335E">
        <w:rPr>
          <w:rFonts w:ascii="Arial" w:hAnsi="Arial" w:cs="Arial"/>
        </w:rPr>
        <w:t xml:space="preserve">the </w:t>
      </w:r>
      <w:r w:rsidR="00045ED0" w:rsidRPr="00045ED0">
        <w:rPr>
          <w:rFonts w:ascii="Arial" w:hAnsi="Arial" w:cs="Arial"/>
        </w:rPr>
        <w:t xml:space="preserve">PURCHASER’s order of </w:t>
      </w:r>
      <w:r w:rsidR="00A3335E">
        <w:rPr>
          <w:rFonts w:ascii="Arial" w:hAnsi="Arial" w:cs="Arial"/>
        </w:rPr>
        <w:t xml:space="preserve">the </w:t>
      </w:r>
      <w:r w:rsidR="00045ED0" w:rsidRPr="00045ED0">
        <w:rPr>
          <w:rFonts w:ascii="Arial" w:hAnsi="Arial" w:cs="Arial"/>
        </w:rPr>
        <w:t>PRODUCTS of any planned discontinuation of such PRODUCTS.</w:t>
      </w:r>
    </w:p>
    <w:p w14:paraId="48A1A023" w14:textId="77777777" w:rsidR="008442E8" w:rsidRPr="00045ED0" w:rsidRDefault="008442E8" w:rsidP="008442E8">
      <w:pPr>
        <w:suppressLineNumbers/>
        <w:suppressAutoHyphens/>
        <w:spacing w:before="60" w:after="60" w:line="240" w:lineRule="auto"/>
        <w:ind w:left="720"/>
        <w:jc w:val="both"/>
        <w:rPr>
          <w:rFonts w:ascii="Arial" w:hAnsi="Arial" w:cs="Arial"/>
        </w:rPr>
      </w:pPr>
    </w:p>
    <w:p w14:paraId="666C529D" w14:textId="77777777" w:rsidR="00045ED0" w:rsidRPr="00FF20CA" w:rsidRDefault="00045ED0" w:rsidP="0099364D">
      <w:pPr>
        <w:pStyle w:val="ListParagraph"/>
        <w:numPr>
          <w:ilvl w:val="0"/>
          <w:numId w:val="53"/>
        </w:numPr>
        <w:suppressLineNumbers/>
        <w:suppressAutoHyphens/>
        <w:spacing w:before="60" w:after="60" w:line="240" w:lineRule="auto"/>
        <w:jc w:val="both"/>
        <w:rPr>
          <w:rFonts w:ascii="Arial" w:hAnsi="Arial" w:cs="Arial"/>
          <w:b/>
        </w:rPr>
      </w:pPr>
      <w:r w:rsidRPr="00FF20CA">
        <w:rPr>
          <w:rFonts w:ascii="Arial" w:hAnsi="Arial" w:cs="Arial"/>
          <w:b/>
        </w:rPr>
        <w:t>TITLE</w:t>
      </w:r>
      <w:bookmarkEnd w:id="29"/>
    </w:p>
    <w:p w14:paraId="64AA513C" w14:textId="00FF59CE" w:rsidR="00045ED0" w:rsidRPr="00045ED0" w:rsidRDefault="00A3335E" w:rsidP="0099364D">
      <w:pPr>
        <w:numPr>
          <w:ilvl w:val="1"/>
          <w:numId w:val="53"/>
        </w:numPr>
        <w:suppressLineNumbers/>
        <w:suppressAutoHyphens/>
        <w:spacing w:before="60" w:after="60" w:line="240" w:lineRule="auto"/>
        <w:ind w:left="720"/>
        <w:jc w:val="both"/>
        <w:rPr>
          <w:rFonts w:ascii="Arial" w:hAnsi="Arial" w:cs="Arial"/>
        </w:rPr>
      </w:pPr>
      <w:r>
        <w:rPr>
          <w:rFonts w:ascii="Arial" w:hAnsi="Arial" w:cs="Arial"/>
        </w:rPr>
        <w:t xml:space="preserve">The </w:t>
      </w:r>
      <w:r w:rsidR="003C16E0">
        <w:rPr>
          <w:rFonts w:ascii="Arial" w:hAnsi="Arial" w:cs="Arial"/>
        </w:rPr>
        <w:t>SUPPLIER</w:t>
      </w:r>
      <w:r w:rsidR="00045ED0" w:rsidRPr="00045ED0">
        <w:rPr>
          <w:rFonts w:ascii="Arial" w:hAnsi="Arial" w:cs="Arial"/>
        </w:rPr>
        <w:t xml:space="preserve"> warrants good title to all materials used in </w:t>
      </w:r>
      <w:r>
        <w:rPr>
          <w:rFonts w:ascii="Arial" w:hAnsi="Arial" w:cs="Arial"/>
        </w:rPr>
        <w:t xml:space="preserve">the </w:t>
      </w:r>
      <w:r w:rsidR="00045ED0" w:rsidRPr="00045ED0">
        <w:rPr>
          <w:rFonts w:ascii="Arial" w:hAnsi="Arial" w:cs="Arial"/>
        </w:rPr>
        <w:t xml:space="preserve">PRODUCTS, free and clear of all liens, claims and encumbrances. Title to </w:t>
      </w:r>
      <w:r>
        <w:rPr>
          <w:rFonts w:ascii="Arial" w:hAnsi="Arial" w:cs="Arial"/>
        </w:rPr>
        <w:t xml:space="preserve">the </w:t>
      </w:r>
      <w:r w:rsidR="00045ED0" w:rsidRPr="00045ED0">
        <w:rPr>
          <w:rFonts w:ascii="Arial" w:hAnsi="Arial" w:cs="Arial"/>
        </w:rPr>
        <w:t xml:space="preserve">PRODUCTS shall pass to </w:t>
      </w:r>
      <w:r>
        <w:rPr>
          <w:rFonts w:ascii="Arial" w:hAnsi="Arial" w:cs="Arial"/>
        </w:rPr>
        <w:t>the</w:t>
      </w:r>
      <w:r w:rsidRPr="00045ED0">
        <w:rPr>
          <w:rFonts w:ascii="Arial" w:hAnsi="Arial" w:cs="Arial"/>
        </w:rPr>
        <w:t xml:space="preserve"> </w:t>
      </w:r>
      <w:r w:rsidR="00045ED0" w:rsidRPr="00045ED0">
        <w:rPr>
          <w:rFonts w:ascii="Arial" w:hAnsi="Arial" w:cs="Arial"/>
        </w:rPr>
        <w:t xml:space="preserve">PURCHASER when (a) the PRODUCTS are delivered to designated delivery point or as otherwise identified in the PURCHASE ORDER or (b) the PRODUCTS are shipped </w:t>
      </w:r>
      <w:r>
        <w:rPr>
          <w:rFonts w:ascii="Arial" w:hAnsi="Arial" w:cs="Arial"/>
        </w:rPr>
        <w:t>by</w:t>
      </w:r>
      <w:r w:rsidRPr="00A3335E">
        <w:rPr>
          <w:rFonts w:ascii="Arial" w:hAnsi="Arial" w:cs="Arial"/>
        </w:rPr>
        <w:t xml:space="preserve">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(in cases when </w:t>
      </w:r>
      <w:r>
        <w:rPr>
          <w:rFonts w:ascii="Arial" w:hAnsi="Arial" w:cs="Arial"/>
        </w:rPr>
        <w:t>the</w:t>
      </w:r>
      <w:r w:rsidRPr="00045ED0">
        <w:rPr>
          <w:rFonts w:ascii="Arial" w:hAnsi="Arial" w:cs="Arial"/>
        </w:rPr>
        <w:t xml:space="preserve"> </w:t>
      </w:r>
      <w:r w:rsidR="00045ED0" w:rsidRPr="00045ED0">
        <w:rPr>
          <w:rFonts w:ascii="Arial" w:hAnsi="Arial" w:cs="Arial"/>
        </w:rPr>
        <w:t xml:space="preserve">PURCHASER is responsible for transportation in accordance with </w:t>
      </w:r>
      <w:r>
        <w:rPr>
          <w:rFonts w:ascii="Arial" w:hAnsi="Arial" w:cs="Arial"/>
        </w:rPr>
        <w:t>the</w:t>
      </w:r>
      <w:r w:rsidRPr="00045ED0">
        <w:rPr>
          <w:rFonts w:ascii="Arial" w:hAnsi="Arial" w:cs="Arial"/>
        </w:rPr>
        <w:t xml:space="preserve"> </w:t>
      </w:r>
      <w:r w:rsidR="00045ED0" w:rsidRPr="00045ED0">
        <w:rPr>
          <w:rFonts w:ascii="Arial" w:hAnsi="Arial" w:cs="Arial"/>
        </w:rPr>
        <w:t>PURCHASE ORDER) or (c) materials are paid for; whichever of the foregoing occurs first.</w:t>
      </w:r>
    </w:p>
    <w:p w14:paraId="24BA414C" w14:textId="5F24F0C0" w:rsidR="00045ED0" w:rsidRPr="00FF20CA" w:rsidRDefault="00045ED0" w:rsidP="0099364D">
      <w:pPr>
        <w:numPr>
          <w:ilvl w:val="1"/>
          <w:numId w:val="53"/>
        </w:numPr>
        <w:suppressLineNumbers/>
        <w:suppressAutoHyphens/>
        <w:spacing w:before="60" w:after="60" w:line="240" w:lineRule="auto"/>
        <w:ind w:left="720"/>
        <w:jc w:val="both"/>
        <w:rPr>
          <w:rFonts w:ascii="Arial" w:hAnsi="Arial" w:cs="Arial"/>
          <w:b/>
        </w:rPr>
      </w:pPr>
      <w:r w:rsidRPr="00045ED0">
        <w:rPr>
          <w:rFonts w:ascii="Arial" w:hAnsi="Arial" w:cs="Arial"/>
        </w:rPr>
        <w:t xml:space="preserve">Any portion of the PRODUCTS or material components thereof, with respect to which title has passed to </w:t>
      </w:r>
      <w:r w:rsidR="00A3335E">
        <w:rPr>
          <w:rFonts w:ascii="Arial" w:hAnsi="Arial" w:cs="Arial"/>
        </w:rPr>
        <w:t>the</w:t>
      </w:r>
      <w:r w:rsidR="00A3335E" w:rsidRPr="00045ED0">
        <w:rPr>
          <w:rFonts w:ascii="Arial" w:hAnsi="Arial" w:cs="Arial"/>
        </w:rPr>
        <w:t xml:space="preserve"> </w:t>
      </w:r>
      <w:r w:rsidRPr="00045ED0">
        <w:rPr>
          <w:rFonts w:ascii="Arial" w:hAnsi="Arial" w:cs="Arial"/>
        </w:rPr>
        <w:t xml:space="preserve">PURCHASER but which remains in the care and custody of </w:t>
      </w:r>
      <w:r w:rsidR="00A3335E" w:rsidRPr="00A3335E">
        <w:rPr>
          <w:rFonts w:ascii="Arial" w:hAnsi="Arial" w:cs="Arial"/>
        </w:rPr>
        <w:t xml:space="preserve"> </w:t>
      </w:r>
      <w:r w:rsidR="00A3335E">
        <w:rPr>
          <w:rFonts w:ascii="Arial" w:hAnsi="Arial" w:cs="Arial"/>
        </w:rPr>
        <w:t xml:space="preserve">the </w:t>
      </w:r>
      <w:r w:rsidR="003C16E0">
        <w:rPr>
          <w:rFonts w:ascii="Arial" w:hAnsi="Arial" w:cs="Arial"/>
        </w:rPr>
        <w:t>SUPPLIER</w:t>
      </w:r>
      <w:r w:rsidRPr="00045ED0">
        <w:rPr>
          <w:rFonts w:ascii="Arial" w:hAnsi="Arial" w:cs="Arial"/>
        </w:rPr>
        <w:t xml:space="preserve"> shall be clearly identified in a manner acceptable to </w:t>
      </w:r>
      <w:r w:rsidR="00A3335E">
        <w:rPr>
          <w:rFonts w:ascii="Arial" w:hAnsi="Arial" w:cs="Arial"/>
        </w:rPr>
        <w:t>the</w:t>
      </w:r>
      <w:r w:rsidR="00A3335E" w:rsidRPr="00045ED0">
        <w:rPr>
          <w:rFonts w:ascii="Arial" w:hAnsi="Arial" w:cs="Arial"/>
        </w:rPr>
        <w:t xml:space="preserve"> </w:t>
      </w:r>
      <w:r w:rsidRPr="00045ED0">
        <w:rPr>
          <w:rFonts w:ascii="Arial" w:hAnsi="Arial" w:cs="Arial"/>
        </w:rPr>
        <w:t xml:space="preserve">PURCHASER as being the property of </w:t>
      </w:r>
      <w:r w:rsidR="00A3335E">
        <w:rPr>
          <w:rFonts w:ascii="Arial" w:hAnsi="Arial" w:cs="Arial"/>
        </w:rPr>
        <w:t>the</w:t>
      </w:r>
      <w:r w:rsidR="00A3335E" w:rsidRPr="00045ED0">
        <w:rPr>
          <w:rFonts w:ascii="Arial" w:hAnsi="Arial" w:cs="Arial"/>
        </w:rPr>
        <w:t xml:space="preserve"> </w:t>
      </w:r>
      <w:r w:rsidRPr="00045ED0">
        <w:rPr>
          <w:rFonts w:ascii="Arial" w:hAnsi="Arial" w:cs="Arial"/>
        </w:rPr>
        <w:t xml:space="preserve">PURCHASER and shall be segregated from </w:t>
      </w:r>
      <w:r w:rsidR="00A3335E" w:rsidRPr="00A3335E">
        <w:rPr>
          <w:rFonts w:ascii="Arial" w:hAnsi="Arial" w:cs="Arial"/>
        </w:rPr>
        <w:t xml:space="preserve"> </w:t>
      </w:r>
      <w:r w:rsidR="00A3335E">
        <w:rPr>
          <w:rFonts w:ascii="Arial" w:hAnsi="Arial" w:cs="Arial"/>
        </w:rPr>
        <w:t xml:space="preserve">the </w:t>
      </w:r>
      <w:r w:rsidR="003C16E0">
        <w:rPr>
          <w:rFonts w:ascii="Arial" w:hAnsi="Arial" w:cs="Arial"/>
        </w:rPr>
        <w:t>SUPPLIER</w:t>
      </w:r>
      <w:r w:rsidRPr="00045ED0">
        <w:rPr>
          <w:rFonts w:ascii="Arial" w:hAnsi="Arial" w:cs="Arial"/>
        </w:rPr>
        <w:t xml:space="preserve">’s </w:t>
      </w:r>
      <w:r w:rsidRPr="00A3335E">
        <w:rPr>
          <w:rFonts w:ascii="Arial" w:hAnsi="Arial" w:cs="Arial"/>
        </w:rPr>
        <w:t>property.</w:t>
      </w:r>
      <w:r w:rsidR="001D5C44" w:rsidRPr="00A3335E">
        <w:rPr>
          <w:rFonts w:ascii="Arial" w:hAnsi="Arial" w:cs="Arial"/>
        </w:rPr>
        <w:t xml:space="preserve"> </w:t>
      </w:r>
      <w:r w:rsidRPr="00045ED0">
        <w:rPr>
          <w:rFonts w:ascii="Arial" w:hAnsi="Arial" w:cs="Arial"/>
        </w:rPr>
        <w:t xml:space="preserve">Notwithstanding </w:t>
      </w:r>
      <w:r w:rsidR="00287DC1">
        <w:rPr>
          <w:rFonts w:ascii="Arial" w:hAnsi="Arial" w:cs="Arial"/>
        </w:rPr>
        <w:t xml:space="preserve">the </w:t>
      </w:r>
      <w:r w:rsidRPr="00045ED0">
        <w:rPr>
          <w:rFonts w:ascii="Arial" w:hAnsi="Arial" w:cs="Arial"/>
        </w:rPr>
        <w:t xml:space="preserve">transfer of title, </w:t>
      </w:r>
      <w:r w:rsidR="00A3335E">
        <w:rPr>
          <w:rFonts w:ascii="Arial" w:hAnsi="Arial" w:cs="Arial"/>
        </w:rPr>
        <w:t xml:space="preserve">the </w:t>
      </w:r>
      <w:r w:rsidR="003C16E0">
        <w:rPr>
          <w:rFonts w:ascii="Arial" w:hAnsi="Arial" w:cs="Arial"/>
        </w:rPr>
        <w:t>SUPPLIER</w:t>
      </w:r>
      <w:r w:rsidRPr="00045ED0">
        <w:rPr>
          <w:rFonts w:ascii="Arial" w:hAnsi="Arial" w:cs="Arial"/>
        </w:rPr>
        <w:t xml:space="preserve"> </w:t>
      </w:r>
      <w:r w:rsidR="00287DC1">
        <w:rPr>
          <w:rFonts w:ascii="Arial" w:hAnsi="Arial" w:cs="Arial"/>
        </w:rPr>
        <w:t>shall</w:t>
      </w:r>
      <w:r w:rsidR="00287DC1" w:rsidRPr="00045ED0">
        <w:rPr>
          <w:rFonts w:ascii="Arial" w:hAnsi="Arial" w:cs="Arial"/>
        </w:rPr>
        <w:t xml:space="preserve"> </w:t>
      </w:r>
      <w:r w:rsidRPr="00045ED0">
        <w:rPr>
          <w:rFonts w:ascii="Arial" w:hAnsi="Arial" w:cs="Arial"/>
        </w:rPr>
        <w:t xml:space="preserve">be responsible for safeguarding, maintaining and for risk of loss or damage to the PRODUCTS until acceptance by </w:t>
      </w:r>
      <w:r w:rsidR="00A3335E">
        <w:rPr>
          <w:rFonts w:ascii="Arial" w:hAnsi="Arial" w:cs="Arial"/>
        </w:rPr>
        <w:t>the</w:t>
      </w:r>
      <w:r w:rsidR="00A3335E" w:rsidRPr="00045ED0">
        <w:rPr>
          <w:rFonts w:ascii="Arial" w:hAnsi="Arial" w:cs="Arial"/>
        </w:rPr>
        <w:t xml:space="preserve"> </w:t>
      </w:r>
      <w:r w:rsidRPr="00045ED0">
        <w:rPr>
          <w:rFonts w:ascii="Arial" w:hAnsi="Arial" w:cs="Arial"/>
        </w:rPr>
        <w:t>PURCHASER.</w:t>
      </w:r>
      <w:bookmarkStart w:id="30" w:name="_Toc142985351"/>
      <w:bookmarkStart w:id="31" w:name="_Toc157918929"/>
    </w:p>
    <w:p w14:paraId="1867D1FC" w14:textId="2734E971" w:rsidR="00045ED0" w:rsidRPr="00A3335E" w:rsidRDefault="00045ED0" w:rsidP="0099364D">
      <w:pPr>
        <w:numPr>
          <w:ilvl w:val="1"/>
          <w:numId w:val="53"/>
        </w:numPr>
        <w:suppressLineNumbers/>
        <w:suppressAutoHyphens/>
        <w:spacing w:before="60" w:after="60" w:line="240" w:lineRule="auto"/>
        <w:ind w:left="720"/>
        <w:jc w:val="both"/>
        <w:rPr>
          <w:rFonts w:ascii="Arial" w:hAnsi="Arial" w:cs="Arial"/>
        </w:rPr>
      </w:pPr>
      <w:r w:rsidRPr="00045ED0">
        <w:rPr>
          <w:rFonts w:ascii="Arial" w:hAnsi="Arial" w:cs="Arial"/>
        </w:rPr>
        <w:t xml:space="preserve">All technical data, standards, specifications, drawings and the like furnished to </w:t>
      </w:r>
      <w:r w:rsidR="00A3335E">
        <w:rPr>
          <w:rFonts w:ascii="Arial" w:hAnsi="Arial" w:cs="Arial"/>
        </w:rPr>
        <w:t xml:space="preserve">the </w:t>
      </w:r>
      <w:r w:rsidR="003C16E0">
        <w:rPr>
          <w:rFonts w:ascii="Arial" w:hAnsi="Arial" w:cs="Arial"/>
        </w:rPr>
        <w:t>SUPPLIER</w:t>
      </w:r>
      <w:r w:rsidRPr="00045ED0">
        <w:rPr>
          <w:rFonts w:ascii="Arial" w:hAnsi="Arial" w:cs="Arial"/>
        </w:rPr>
        <w:t xml:space="preserve"> are and shall continue to be the property of </w:t>
      </w:r>
      <w:r w:rsidR="00A3335E">
        <w:rPr>
          <w:rFonts w:ascii="Arial" w:hAnsi="Arial" w:cs="Arial"/>
        </w:rPr>
        <w:t>the</w:t>
      </w:r>
      <w:r w:rsidR="00A3335E" w:rsidRPr="00045ED0">
        <w:rPr>
          <w:rFonts w:ascii="Arial" w:hAnsi="Arial" w:cs="Arial"/>
        </w:rPr>
        <w:t xml:space="preserve"> </w:t>
      </w:r>
      <w:r w:rsidRPr="00045ED0">
        <w:rPr>
          <w:rFonts w:ascii="Arial" w:hAnsi="Arial" w:cs="Arial"/>
        </w:rPr>
        <w:t xml:space="preserve">PURCHASER. </w:t>
      </w:r>
    </w:p>
    <w:p w14:paraId="395E3A86" w14:textId="28B05F6F" w:rsidR="00045ED0" w:rsidRDefault="00045ED0" w:rsidP="0099364D">
      <w:pPr>
        <w:numPr>
          <w:ilvl w:val="1"/>
          <w:numId w:val="53"/>
        </w:numPr>
        <w:suppressLineNumbers/>
        <w:suppressAutoHyphens/>
        <w:spacing w:before="60" w:after="60" w:line="240" w:lineRule="auto"/>
        <w:ind w:left="720"/>
        <w:jc w:val="both"/>
        <w:rPr>
          <w:rFonts w:ascii="Arial" w:hAnsi="Arial" w:cs="Arial"/>
        </w:rPr>
      </w:pPr>
      <w:r w:rsidRPr="00D840AD">
        <w:rPr>
          <w:rFonts w:ascii="Arial" w:hAnsi="Arial" w:cs="Arial"/>
        </w:rPr>
        <w:t xml:space="preserve">Except for such data and records considered proprietary by </w:t>
      </w:r>
      <w:r w:rsidR="00A3335E" w:rsidRPr="00A3335E">
        <w:rPr>
          <w:rFonts w:ascii="Arial" w:hAnsi="Arial" w:cs="Arial"/>
        </w:rPr>
        <w:t xml:space="preserve"> </w:t>
      </w:r>
      <w:r w:rsidR="00A3335E">
        <w:rPr>
          <w:rFonts w:ascii="Arial" w:hAnsi="Arial" w:cs="Arial"/>
        </w:rPr>
        <w:t>the</w:t>
      </w:r>
      <w:r w:rsidR="00A3335E" w:rsidRPr="00A3335E">
        <w:rPr>
          <w:rFonts w:ascii="Arial" w:hAnsi="Arial" w:cs="Arial"/>
        </w:rPr>
        <w:t xml:space="preserve"> </w:t>
      </w:r>
      <w:r w:rsidR="003C16E0" w:rsidRPr="00FF20CA">
        <w:rPr>
          <w:rFonts w:ascii="Arial" w:hAnsi="Arial" w:cs="Arial"/>
        </w:rPr>
        <w:t>SUPPLIER</w:t>
      </w:r>
      <w:r w:rsidRPr="00A3335E">
        <w:rPr>
          <w:rFonts w:ascii="Arial" w:hAnsi="Arial" w:cs="Arial"/>
        </w:rPr>
        <w:t xml:space="preserve"> and which are identified as such by </w:t>
      </w:r>
      <w:r w:rsidR="00A3335E" w:rsidRPr="00A3335E">
        <w:rPr>
          <w:rFonts w:ascii="Arial" w:hAnsi="Arial" w:cs="Arial"/>
        </w:rPr>
        <w:t xml:space="preserve"> </w:t>
      </w:r>
      <w:r w:rsidR="00A3335E">
        <w:rPr>
          <w:rFonts w:ascii="Arial" w:hAnsi="Arial" w:cs="Arial"/>
        </w:rPr>
        <w:t>the</w:t>
      </w:r>
      <w:r w:rsidR="00A3335E" w:rsidRPr="00A3335E">
        <w:rPr>
          <w:rFonts w:ascii="Arial" w:hAnsi="Arial" w:cs="Arial"/>
        </w:rPr>
        <w:t xml:space="preserve"> </w:t>
      </w:r>
      <w:r w:rsidR="003C16E0" w:rsidRPr="00FF20CA">
        <w:rPr>
          <w:rFonts w:ascii="Arial" w:hAnsi="Arial" w:cs="Arial"/>
        </w:rPr>
        <w:t>SUPPLIER</w:t>
      </w:r>
      <w:r w:rsidRPr="00A3335E">
        <w:rPr>
          <w:rFonts w:ascii="Arial" w:hAnsi="Arial" w:cs="Arial"/>
        </w:rPr>
        <w:t xml:space="preserve">, all data and records developed by </w:t>
      </w:r>
      <w:r w:rsidR="00A3335E" w:rsidRPr="00A3335E">
        <w:rPr>
          <w:rFonts w:ascii="Arial" w:hAnsi="Arial" w:cs="Arial"/>
        </w:rPr>
        <w:t xml:space="preserve"> </w:t>
      </w:r>
      <w:r w:rsidR="00A3335E">
        <w:rPr>
          <w:rFonts w:ascii="Arial" w:hAnsi="Arial" w:cs="Arial"/>
        </w:rPr>
        <w:t>the</w:t>
      </w:r>
      <w:r w:rsidR="00A3335E" w:rsidRPr="00A3335E">
        <w:rPr>
          <w:rFonts w:ascii="Arial" w:hAnsi="Arial" w:cs="Arial"/>
        </w:rPr>
        <w:t xml:space="preserve"> </w:t>
      </w:r>
      <w:r w:rsidR="003C16E0" w:rsidRPr="00FF20CA">
        <w:rPr>
          <w:rFonts w:ascii="Arial" w:hAnsi="Arial" w:cs="Arial"/>
        </w:rPr>
        <w:t>SUPPLIER</w:t>
      </w:r>
      <w:r w:rsidRPr="00A3335E">
        <w:rPr>
          <w:rFonts w:ascii="Arial" w:hAnsi="Arial" w:cs="Arial"/>
        </w:rPr>
        <w:t xml:space="preserve"> under the PURCHASE ORDER shall at all times be the property of </w:t>
      </w:r>
      <w:r w:rsidR="00A3335E">
        <w:rPr>
          <w:rFonts w:ascii="Arial" w:hAnsi="Arial" w:cs="Arial"/>
        </w:rPr>
        <w:t>the</w:t>
      </w:r>
      <w:r w:rsidR="00A3335E" w:rsidRPr="00A3335E">
        <w:rPr>
          <w:rFonts w:ascii="Arial" w:hAnsi="Arial" w:cs="Arial"/>
        </w:rPr>
        <w:t xml:space="preserve"> </w:t>
      </w:r>
      <w:r w:rsidRPr="00A3335E">
        <w:rPr>
          <w:rFonts w:ascii="Arial" w:hAnsi="Arial" w:cs="Arial"/>
        </w:rPr>
        <w:t xml:space="preserve">PURCHASER. </w:t>
      </w:r>
    </w:p>
    <w:p w14:paraId="0EE42ACD" w14:textId="77777777" w:rsidR="008442E8" w:rsidRPr="00A3335E" w:rsidRDefault="008442E8" w:rsidP="008442E8">
      <w:pPr>
        <w:suppressLineNumbers/>
        <w:suppressAutoHyphens/>
        <w:spacing w:before="60" w:after="60" w:line="240" w:lineRule="auto"/>
        <w:ind w:left="720"/>
        <w:jc w:val="both"/>
        <w:rPr>
          <w:rFonts w:ascii="Arial" w:hAnsi="Arial" w:cs="Arial"/>
        </w:rPr>
      </w:pPr>
    </w:p>
    <w:p w14:paraId="3D10BBC4" w14:textId="77777777" w:rsidR="00045ED0" w:rsidRPr="00FF20CA" w:rsidRDefault="00045ED0" w:rsidP="0099364D">
      <w:pPr>
        <w:pStyle w:val="ListParagraph"/>
        <w:numPr>
          <w:ilvl w:val="0"/>
          <w:numId w:val="53"/>
        </w:numPr>
        <w:suppressLineNumbers/>
        <w:suppressAutoHyphens/>
        <w:spacing w:before="60" w:after="60" w:line="240" w:lineRule="auto"/>
        <w:jc w:val="both"/>
        <w:rPr>
          <w:rFonts w:ascii="Arial" w:hAnsi="Arial" w:cs="Arial"/>
          <w:b/>
        </w:rPr>
      </w:pPr>
      <w:r w:rsidRPr="00FF20CA">
        <w:rPr>
          <w:rFonts w:ascii="Arial" w:hAnsi="Arial" w:cs="Arial"/>
          <w:b/>
        </w:rPr>
        <w:t>SAFETY</w:t>
      </w:r>
    </w:p>
    <w:p w14:paraId="46001576" w14:textId="40C81276" w:rsidR="00045ED0" w:rsidRDefault="00A3335E" w:rsidP="0099364D">
      <w:pPr>
        <w:numPr>
          <w:ilvl w:val="1"/>
          <w:numId w:val="53"/>
        </w:numPr>
        <w:suppressLineNumbers/>
        <w:suppressAutoHyphens/>
        <w:spacing w:before="60" w:after="60" w:line="240" w:lineRule="auto"/>
        <w:ind w:left="720"/>
        <w:jc w:val="both"/>
        <w:rPr>
          <w:rFonts w:ascii="Arial" w:hAnsi="Arial" w:cs="Arial"/>
        </w:rPr>
      </w:pPr>
      <w:r>
        <w:rPr>
          <w:rFonts w:ascii="Arial" w:hAnsi="Arial" w:cs="Arial"/>
        </w:rPr>
        <w:t xml:space="preserve">The </w:t>
      </w:r>
      <w:r w:rsidR="00045ED0" w:rsidRPr="00045ED0">
        <w:rPr>
          <w:rFonts w:ascii="Arial" w:hAnsi="Arial" w:cs="Arial"/>
        </w:rPr>
        <w:t xml:space="preserve">PURCHASER is committed to the fundamental requirement that persons performing work related to the PURCHASE ORDER have a safe environment in which to perform their assigned work and requires </w:t>
      </w:r>
      <w:r>
        <w:rPr>
          <w:rFonts w:ascii="Arial" w:hAnsi="Arial" w:cs="Arial"/>
        </w:rPr>
        <w:t xml:space="preserve">the </w:t>
      </w:r>
      <w:r w:rsidR="003C16E0">
        <w:rPr>
          <w:rFonts w:ascii="Arial" w:hAnsi="Arial" w:cs="Arial"/>
        </w:rPr>
        <w:t>SUPPLIER</w:t>
      </w:r>
      <w:r w:rsidR="00045ED0" w:rsidRPr="00045ED0">
        <w:rPr>
          <w:rFonts w:ascii="Arial" w:hAnsi="Arial" w:cs="Arial"/>
        </w:rPr>
        <w:t xml:space="preserve"> to manage activities and supervise its employees </w:t>
      </w:r>
      <w:r w:rsidR="00045ED0" w:rsidRPr="00045ED0">
        <w:rPr>
          <w:rFonts w:ascii="Arial" w:hAnsi="Arial" w:cs="Arial"/>
        </w:rPr>
        <w:lastRenderedPageBreak/>
        <w:t>in a manner that will ensure that work is performed as a minimum in accordance with industry standard safety procedures.</w:t>
      </w:r>
    </w:p>
    <w:p w14:paraId="624AAA5A" w14:textId="77777777" w:rsidR="008442E8" w:rsidRDefault="008442E8" w:rsidP="008442E8">
      <w:pPr>
        <w:suppressLineNumbers/>
        <w:suppressAutoHyphens/>
        <w:spacing w:before="60" w:after="60" w:line="240" w:lineRule="auto"/>
        <w:ind w:left="720"/>
        <w:jc w:val="both"/>
        <w:rPr>
          <w:rFonts w:ascii="Arial" w:hAnsi="Arial" w:cs="Arial"/>
        </w:rPr>
      </w:pPr>
    </w:p>
    <w:p w14:paraId="474E0308" w14:textId="77777777" w:rsidR="008442E8" w:rsidRPr="00045ED0" w:rsidRDefault="008442E8" w:rsidP="008442E8">
      <w:pPr>
        <w:suppressLineNumbers/>
        <w:suppressAutoHyphens/>
        <w:spacing w:before="60" w:after="60" w:line="240" w:lineRule="auto"/>
        <w:ind w:left="720"/>
        <w:jc w:val="both"/>
        <w:rPr>
          <w:rFonts w:ascii="Arial" w:hAnsi="Arial" w:cs="Arial"/>
        </w:rPr>
      </w:pPr>
    </w:p>
    <w:p w14:paraId="77FCBB29" w14:textId="27267C2E" w:rsidR="00045ED0" w:rsidRPr="00FF20CA" w:rsidRDefault="00045ED0" w:rsidP="0099364D">
      <w:pPr>
        <w:pStyle w:val="Heading1"/>
        <w:keepNext w:val="0"/>
        <w:keepLines w:val="0"/>
        <w:numPr>
          <w:ilvl w:val="0"/>
          <w:numId w:val="53"/>
        </w:numPr>
        <w:suppressLineNumbers/>
        <w:suppressAutoHyphens/>
        <w:spacing w:before="60" w:after="60" w:line="240" w:lineRule="auto"/>
        <w:ind w:left="709" w:hanging="709"/>
        <w:jc w:val="both"/>
        <w:rPr>
          <w:rFonts w:ascii="Arial" w:eastAsia="Times New Roman" w:hAnsi="Arial" w:cs="Arial"/>
          <w:b/>
          <w:color w:val="auto"/>
          <w:sz w:val="22"/>
          <w:szCs w:val="22"/>
          <w:lang w:val="en-GB"/>
        </w:rPr>
      </w:pPr>
      <w:bookmarkStart w:id="32" w:name="_Ref158691433"/>
      <w:bookmarkStart w:id="33" w:name="_Toc157918930"/>
      <w:bookmarkEnd w:id="30"/>
      <w:bookmarkEnd w:id="31"/>
      <w:r w:rsidRPr="00FF20CA">
        <w:rPr>
          <w:rFonts w:ascii="Arial" w:eastAsia="Times New Roman" w:hAnsi="Arial" w:cs="Arial"/>
          <w:b/>
          <w:color w:val="auto"/>
          <w:sz w:val="22"/>
          <w:szCs w:val="22"/>
          <w:lang w:val="en-GB"/>
        </w:rPr>
        <w:t>NOTICES</w:t>
      </w:r>
      <w:bookmarkEnd w:id="32"/>
    </w:p>
    <w:p w14:paraId="35A5161F" w14:textId="7B37F3EB" w:rsidR="00045ED0" w:rsidRDefault="00045ED0" w:rsidP="00FF20CA">
      <w:pPr>
        <w:suppressLineNumbers/>
        <w:suppressAutoHyphens/>
        <w:spacing w:before="60" w:after="60"/>
        <w:ind w:left="720" w:hanging="720"/>
        <w:jc w:val="both"/>
        <w:rPr>
          <w:rFonts w:ascii="Arial" w:hAnsi="Arial" w:cs="Arial"/>
        </w:rPr>
      </w:pPr>
      <w:r w:rsidRPr="00045ED0">
        <w:rPr>
          <w:rFonts w:ascii="Arial" w:hAnsi="Arial" w:cs="Arial"/>
        </w:rPr>
        <w:tab/>
        <w:t xml:space="preserve">All notices and other communications </w:t>
      </w:r>
      <w:r w:rsidR="001D5C44">
        <w:rPr>
          <w:rFonts w:ascii="Arial" w:hAnsi="Arial" w:cs="Arial"/>
        </w:rPr>
        <w:t>in connection with</w:t>
      </w:r>
      <w:r w:rsidRPr="00045ED0">
        <w:rPr>
          <w:rFonts w:ascii="Arial" w:hAnsi="Arial" w:cs="Arial"/>
        </w:rPr>
        <w:t xml:space="preserve"> the PURCHASE ORDER shall be in writing and delivered by post, telefax, electronic mail or by hand to an authori</w:t>
      </w:r>
      <w:r w:rsidR="001D5C44">
        <w:rPr>
          <w:rFonts w:ascii="Arial" w:hAnsi="Arial" w:cs="Arial"/>
        </w:rPr>
        <w:t>z</w:t>
      </w:r>
      <w:r w:rsidRPr="00045ED0">
        <w:rPr>
          <w:rFonts w:ascii="Arial" w:hAnsi="Arial" w:cs="Arial"/>
        </w:rPr>
        <w:t xml:space="preserve">ed representative of the party to whom such notice is directed at the address </w:t>
      </w:r>
      <w:r w:rsidR="001D5C44">
        <w:rPr>
          <w:rFonts w:ascii="Arial" w:hAnsi="Arial" w:cs="Arial"/>
        </w:rPr>
        <w:t xml:space="preserve">specified in </w:t>
      </w:r>
      <w:r w:rsidRPr="00045ED0">
        <w:rPr>
          <w:rFonts w:ascii="Arial" w:hAnsi="Arial" w:cs="Arial"/>
        </w:rPr>
        <w:t xml:space="preserve">the PURCHASE ORDER or such other address as </w:t>
      </w:r>
      <w:r w:rsidR="001D5C44">
        <w:rPr>
          <w:rFonts w:ascii="Arial" w:hAnsi="Arial" w:cs="Arial"/>
        </w:rPr>
        <w:t xml:space="preserve">notified by </w:t>
      </w:r>
      <w:r w:rsidRPr="00045ED0">
        <w:rPr>
          <w:rFonts w:ascii="Arial" w:hAnsi="Arial" w:cs="Arial"/>
        </w:rPr>
        <w:t xml:space="preserve">the other party in writing. Any notices served shall, unless otherwise specified herein, be deemed effective upon actual receipt by the receiving party and shall be acknowledged within seventy two (72) hours of the time and date of receipt. </w:t>
      </w:r>
    </w:p>
    <w:p w14:paraId="2D00B560" w14:textId="77777777" w:rsidR="008442E8" w:rsidRPr="00045ED0" w:rsidRDefault="008442E8" w:rsidP="008442E8">
      <w:pPr>
        <w:suppressLineNumbers/>
        <w:suppressAutoHyphens/>
        <w:spacing w:before="60" w:after="60"/>
        <w:jc w:val="both"/>
        <w:rPr>
          <w:rFonts w:ascii="Arial" w:hAnsi="Arial" w:cs="Arial"/>
        </w:rPr>
      </w:pPr>
    </w:p>
    <w:p w14:paraId="194E716A" w14:textId="77777777" w:rsidR="00045ED0" w:rsidRPr="00FF20CA" w:rsidRDefault="00045ED0" w:rsidP="0099364D">
      <w:pPr>
        <w:pStyle w:val="Heading1"/>
        <w:keepNext w:val="0"/>
        <w:keepLines w:val="0"/>
        <w:numPr>
          <w:ilvl w:val="0"/>
          <w:numId w:val="53"/>
        </w:numPr>
        <w:suppressLineNumbers/>
        <w:suppressAutoHyphens/>
        <w:spacing w:before="60" w:after="60" w:line="240" w:lineRule="auto"/>
        <w:ind w:left="709" w:hanging="709"/>
        <w:jc w:val="both"/>
        <w:rPr>
          <w:rFonts w:ascii="Arial" w:eastAsiaTheme="minorHAnsi" w:hAnsi="Arial" w:cs="Arial"/>
          <w:b/>
          <w:color w:val="auto"/>
          <w:sz w:val="22"/>
          <w:szCs w:val="22"/>
        </w:rPr>
      </w:pPr>
      <w:r w:rsidRPr="00FF20CA">
        <w:rPr>
          <w:rFonts w:ascii="Arial" w:eastAsiaTheme="minorHAnsi" w:hAnsi="Arial" w:cs="Arial"/>
          <w:b/>
          <w:color w:val="auto"/>
          <w:sz w:val="22"/>
          <w:szCs w:val="22"/>
        </w:rPr>
        <w:t>CONSEQUENTIAL DAMAGES</w:t>
      </w:r>
      <w:bookmarkEnd w:id="33"/>
    </w:p>
    <w:p w14:paraId="040636F7" w14:textId="7D775CD8" w:rsidR="008442E8" w:rsidRDefault="00045ED0" w:rsidP="008442E8">
      <w:pPr>
        <w:pStyle w:val="Heading1"/>
        <w:keepNext w:val="0"/>
        <w:keepLines w:val="0"/>
        <w:suppressLineNumbers/>
        <w:suppressAutoHyphens/>
        <w:spacing w:before="60"/>
        <w:ind w:left="709"/>
        <w:jc w:val="both"/>
        <w:rPr>
          <w:rFonts w:ascii="Arial" w:eastAsiaTheme="minorHAnsi" w:hAnsi="Arial" w:cs="Arial"/>
          <w:color w:val="auto"/>
          <w:sz w:val="22"/>
          <w:szCs w:val="22"/>
        </w:rPr>
      </w:pPr>
      <w:bookmarkStart w:id="34" w:name="_Toc142985344"/>
      <w:bookmarkStart w:id="35" w:name="_Toc157918931"/>
      <w:r w:rsidRPr="00FF20CA">
        <w:rPr>
          <w:rFonts w:ascii="Arial" w:eastAsiaTheme="minorHAnsi" w:hAnsi="Arial" w:cs="Arial"/>
          <w:color w:val="auto"/>
          <w:sz w:val="22"/>
          <w:szCs w:val="22"/>
        </w:rPr>
        <w:t xml:space="preserve">Notwithstanding anything to the contrary contained herein, in no event shall PURCHASER be liable to </w:t>
      </w:r>
      <w:r w:rsidR="00A3335E" w:rsidRPr="00FF20CA">
        <w:rPr>
          <w:rFonts w:ascii="Arial" w:eastAsiaTheme="minorHAnsi" w:hAnsi="Arial" w:cs="Arial"/>
          <w:color w:val="auto"/>
          <w:sz w:val="22"/>
          <w:szCs w:val="22"/>
        </w:rPr>
        <w:t xml:space="preserve"> the</w:t>
      </w:r>
      <w:r w:rsidR="00A3335E">
        <w:rPr>
          <w:rFonts w:ascii="Arial" w:eastAsiaTheme="minorHAnsi" w:hAnsi="Arial" w:cs="Arial"/>
          <w:color w:val="auto"/>
          <w:sz w:val="22"/>
          <w:szCs w:val="22"/>
        </w:rPr>
        <w:t xml:space="preserv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and </w:t>
      </w:r>
      <w:r w:rsidR="00A3335E" w:rsidRPr="00CD0B64">
        <w:rPr>
          <w:rFonts w:ascii="Arial" w:eastAsiaTheme="minorHAnsi" w:hAnsi="Arial" w:cs="Arial"/>
          <w:color w:val="auto"/>
          <w:sz w:val="22"/>
          <w:szCs w:val="22"/>
        </w:rPr>
        <w:t>the</w:t>
      </w:r>
      <w:r w:rsidR="00A3335E">
        <w:rPr>
          <w:rFonts w:ascii="Arial" w:eastAsiaTheme="minorHAnsi" w:hAnsi="Arial" w:cs="Arial"/>
          <w:color w:val="auto"/>
          <w:sz w:val="22"/>
          <w:szCs w:val="22"/>
        </w:rPr>
        <w:t xml:space="preserve"> </w:t>
      </w:r>
      <w:r w:rsidR="003C16E0">
        <w:rPr>
          <w:rFonts w:ascii="Arial" w:eastAsiaTheme="minorHAnsi" w:hAnsi="Arial" w:cs="Arial"/>
          <w:color w:val="auto"/>
          <w:sz w:val="22"/>
          <w:szCs w:val="22"/>
        </w:rPr>
        <w:t>SUPPLIER</w:t>
      </w:r>
      <w:r w:rsidRPr="00FF20CA">
        <w:rPr>
          <w:rFonts w:ascii="Arial" w:eastAsiaTheme="minorHAnsi" w:hAnsi="Arial" w:cs="Arial"/>
          <w:color w:val="auto"/>
          <w:sz w:val="22"/>
          <w:szCs w:val="22"/>
        </w:rPr>
        <w:t xml:space="preserve"> hereby releases and indemnifies </w:t>
      </w:r>
      <w:r w:rsidR="00A3335E">
        <w:rPr>
          <w:rFonts w:ascii="Arial" w:eastAsiaTheme="minorHAnsi" w:hAnsi="Arial" w:cs="Arial"/>
          <w:color w:val="auto"/>
          <w:sz w:val="22"/>
          <w:szCs w:val="22"/>
        </w:rPr>
        <w:t xml:space="preserve">the </w:t>
      </w:r>
      <w:r w:rsidRPr="00FF20CA">
        <w:rPr>
          <w:rFonts w:ascii="Arial" w:eastAsiaTheme="minorHAnsi" w:hAnsi="Arial" w:cs="Arial"/>
          <w:color w:val="auto"/>
          <w:sz w:val="22"/>
          <w:szCs w:val="22"/>
        </w:rPr>
        <w:t xml:space="preserve">PURCHASER in relation to special, incidental, indirect, punitive or consequential damages, including but not limited to loss of revenue, loss of any contract or other business opportunity, losses resulting from failure to meet other contractual commitments or deadlines, downtime of facilities or vessels or loss of business and loss of use, irrespective of the cause and notwithstanding the negligence of the indemnified parties or any other party or entity and shall apply irrespective of any claim in tort, under contract or otherwise at law. </w:t>
      </w:r>
    </w:p>
    <w:p w14:paraId="6731D6BC" w14:textId="77777777" w:rsidR="008442E8" w:rsidRPr="008442E8" w:rsidRDefault="008442E8" w:rsidP="008442E8"/>
    <w:p w14:paraId="4C4E7158" w14:textId="77777777" w:rsidR="00045ED0" w:rsidRPr="00FF20CA" w:rsidRDefault="00045ED0" w:rsidP="0099364D">
      <w:pPr>
        <w:pStyle w:val="Heading1"/>
        <w:keepNext w:val="0"/>
        <w:keepLines w:val="0"/>
        <w:numPr>
          <w:ilvl w:val="0"/>
          <w:numId w:val="53"/>
        </w:numPr>
        <w:suppressLineNumbers/>
        <w:suppressAutoHyphens/>
        <w:spacing w:before="60" w:after="60" w:line="240" w:lineRule="auto"/>
        <w:ind w:left="720" w:hanging="720"/>
        <w:jc w:val="both"/>
        <w:rPr>
          <w:rFonts w:ascii="Arial" w:eastAsiaTheme="minorHAnsi" w:hAnsi="Arial" w:cs="Arial"/>
          <w:b/>
          <w:color w:val="auto"/>
          <w:sz w:val="22"/>
          <w:szCs w:val="22"/>
        </w:rPr>
      </w:pPr>
      <w:r w:rsidRPr="00FF20CA">
        <w:rPr>
          <w:rFonts w:ascii="Arial" w:eastAsiaTheme="minorHAnsi" w:hAnsi="Arial" w:cs="Arial"/>
          <w:b/>
          <w:color w:val="auto"/>
          <w:sz w:val="22"/>
          <w:szCs w:val="22"/>
        </w:rPr>
        <w:t xml:space="preserve">GOVERNING LAW </w:t>
      </w:r>
      <w:bookmarkEnd w:id="34"/>
      <w:r w:rsidRPr="00FF20CA">
        <w:rPr>
          <w:rFonts w:ascii="Arial" w:eastAsiaTheme="minorHAnsi" w:hAnsi="Arial" w:cs="Arial"/>
          <w:b/>
          <w:color w:val="auto"/>
          <w:sz w:val="22"/>
          <w:szCs w:val="22"/>
        </w:rPr>
        <w:t>&amp; ARBITRATION</w:t>
      </w:r>
      <w:bookmarkEnd w:id="35"/>
    </w:p>
    <w:p w14:paraId="785F1D8C" w14:textId="4476CF29" w:rsidR="00045ED0" w:rsidRPr="00B06954" w:rsidRDefault="00045ED0" w:rsidP="0099364D">
      <w:pPr>
        <w:numPr>
          <w:ilvl w:val="1"/>
          <w:numId w:val="53"/>
        </w:numPr>
        <w:suppressLineNumbers/>
        <w:suppressAutoHyphens/>
        <w:spacing w:before="60" w:after="60" w:line="240" w:lineRule="auto"/>
        <w:ind w:left="709" w:hanging="709"/>
        <w:jc w:val="both"/>
        <w:rPr>
          <w:rFonts w:ascii="Arial" w:hAnsi="Arial" w:cs="Arial"/>
        </w:rPr>
      </w:pPr>
      <w:r w:rsidRPr="00045ED0">
        <w:rPr>
          <w:rFonts w:ascii="Arial" w:hAnsi="Arial" w:cs="Arial"/>
        </w:rPr>
        <w:t>The PURCHASE ORDER shall be governed by and construed in accordance with the Laws of the Republic of Az</w:t>
      </w:r>
      <w:r w:rsidRPr="00A3335E">
        <w:rPr>
          <w:rFonts w:ascii="Arial" w:hAnsi="Arial" w:cs="Arial"/>
        </w:rPr>
        <w:t>erbaijan for local deliveries</w:t>
      </w:r>
      <w:r w:rsidR="00A3335E">
        <w:rPr>
          <w:rFonts w:ascii="Arial" w:hAnsi="Arial" w:cs="Arial"/>
        </w:rPr>
        <w:t xml:space="preserve"> (i.e., within the territory of the Republic of Azerbaijan)</w:t>
      </w:r>
      <w:r w:rsidRPr="00A3335E">
        <w:rPr>
          <w:rFonts w:ascii="Arial" w:hAnsi="Arial" w:cs="Arial"/>
        </w:rPr>
        <w:t xml:space="preserve"> or Laws of England and Wales for international deliveries</w:t>
      </w:r>
      <w:r w:rsidR="00A3335E">
        <w:rPr>
          <w:rFonts w:ascii="Arial" w:hAnsi="Arial" w:cs="Arial"/>
        </w:rPr>
        <w:t xml:space="preserve"> (i.e., outside the territory of the Republic of Azerbaijan)</w:t>
      </w:r>
      <w:r w:rsidRPr="00045ED0">
        <w:rPr>
          <w:rFonts w:ascii="Arial" w:hAnsi="Arial" w:cs="Arial"/>
        </w:rPr>
        <w:t xml:space="preserve"> (unless otherwise agreed in </w:t>
      </w:r>
      <w:r w:rsidR="00E34B8A">
        <w:rPr>
          <w:rFonts w:ascii="Arial" w:hAnsi="Arial" w:cs="Arial"/>
        </w:rPr>
        <w:t xml:space="preserve">the </w:t>
      </w:r>
      <w:r w:rsidRPr="00045ED0">
        <w:rPr>
          <w:rFonts w:ascii="Arial" w:hAnsi="Arial" w:cs="Arial"/>
        </w:rPr>
        <w:t>PURCHASE ORDER).</w:t>
      </w:r>
    </w:p>
    <w:p w14:paraId="5FFDAD51" w14:textId="77777777" w:rsidR="00E34B8A" w:rsidRDefault="00045ED0" w:rsidP="0099364D">
      <w:pPr>
        <w:numPr>
          <w:ilvl w:val="1"/>
          <w:numId w:val="53"/>
        </w:numPr>
        <w:suppressLineNumbers/>
        <w:suppressAutoHyphens/>
        <w:spacing w:before="60" w:after="60" w:line="240" w:lineRule="auto"/>
        <w:ind w:left="706" w:hanging="706"/>
        <w:jc w:val="both"/>
        <w:rPr>
          <w:rFonts w:ascii="Arial" w:hAnsi="Arial" w:cs="Arial"/>
        </w:rPr>
      </w:pPr>
      <w:r w:rsidRPr="00045ED0">
        <w:rPr>
          <w:rFonts w:ascii="Arial" w:hAnsi="Arial" w:cs="Arial"/>
        </w:rPr>
        <w:t>Any and all disputes, controversies or differences which may arise between the parties hereto, out of or in relation to or in connection with the PURCHASE ORDER or breach thereof, which cannot be settled amicably by the parties hereto, shall be referred to and settled by</w:t>
      </w:r>
      <w:r w:rsidR="00E34B8A">
        <w:rPr>
          <w:rFonts w:ascii="Arial" w:hAnsi="Arial" w:cs="Arial"/>
        </w:rPr>
        <w:t xml:space="preserve">: </w:t>
      </w:r>
    </w:p>
    <w:p w14:paraId="624B6420" w14:textId="1F54C3F2" w:rsidR="00E34B8A" w:rsidRPr="00FF20CA" w:rsidRDefault="00E34B8A" w:rsidP="00FF20CA">
      <w:pPr>
        <w:pStyle w:val="ListParagraph"/>
        <w:numPr>
          <w:ilvl w:val="0"/>
          <w:numId w:val="46"/>
        </w:numPr>
        <w:suppressLineNumbers/>
        <w:suppressAutoHyphens/>
        <w:spacing w:before="60" w:after="60" w:line="240" w:lineRule="auto"/>
        <w:ind w:left="1080" w:hanging="374"/>
        <w:jc w:val="both"/>
        <w:rPr>
          <w:rFonts w:ascii="Arial" w:hAnsi="Arial" w:cs="Arial"/>
        </w:rPr>
      </w:pPr>
      <w:r w:rsidRPr="00FF20CA">
        <w:rPr>
          <w:rFonts w:ascii="Arial" w:hAnsi="Arial" w:cs="Arial"/>
        </w:rPr>
        <w:t>respective</w:t>
      </w:r>
      <w:r w:rsidR="00045ED0" w:rsidRPr="00FF20CA">
        <w:rPr>
          <w:rFonts w:ascii="Arial" w:hAnsi="Arial" w:cs="Arial"/>
        </w:rPr>
        <w:t xml:space="preserve"> </w:t>
      </w:r>
      <w:r w:rsidRPr="00FF20CA">
        <w:rPr>
          <w:rFonts w:ascii="Arial" w:hAnsi="Arial" w:cs="Arial"/>
        </w:rPr>
        <w:t xml:space="preserve">courts </w:t>
      </w:r>
      <w:r w:rsidR="00045ED0" w:rsidRPr="00FF20CA">
        <w:rPr>
          <w:rFonts w:ascii="Arial" w:hAnsi="Arial" w:cs="Arial"/>
        </w:rPr>
        <w:t xml:space="preserve">of </w:t>
      </w:r>
      <w:r w:rsidRPr="00FF20CA">
        <w:rPr>
          <w:rFonts w:ascii="Arial" w:hAnsi="Arial" w:cs="Arial"/>
        </w:rPr>
        <w:t xml:space="preserve">the Republic of Azerbaijan - applicable </w:t>
      </w:r>
      <w:r w:rsidR="00045ED0" w:rsidRPr="00FF20CA">
        <w:rPr>
          <w:rFonts w:ascii="Arial" w:hAnsi="Arial" w:cs="Arial"/>
        </w:rPr>
        <w:t xml:space="preserve">for local purchases </w:t>
      </w:r>
      <w:r w:rsidRPr="00FF20CA">
        <w:rPr>
          <w:rFonts w:ascii="Arial" w:hAnsi="Arial" w:cs="Arial"/>
        </w:rPr>
        <w:t>only;</w:t>
      </w:r>
      <w:r w:rsidR="00045ED0" w:rsidRPr="00FF20CA">
        <w:rPr>
          <w:rFonts w:ascii="Arial" w:hAnsi="Arial" w:cs="Arial"/>
        </w:rPr>
        <w:t xml:space="preserve"> or</w:t>
      </w:r>
      <w:r w:rsidRPr="00FF20CA">
        <w:rPr>
          <w:rFonts w:ascii="Arial" w:hAnsi="Arial" w:cs="Arial"/>
        </w:rPr>
        <w:t xml:space="preserve"> </w:t>
      </w:r>
    </w:p>
    <w:p w14:paraId="6086828F" w14:textId="24FE01EB" w:rsidR="00045ED0" w:rsidRPr="00E34B8A" w:rsidRDefault="00045ED0" w:rsidP="00FF20CA">
      <w:pPr>
        <w:pStyle w:val="ListParagraph"/>
        <w:numPr>
          <w:ilvl w:val="0"/>
          <w:numId w:val="46"/>
        </w:numPr>
        <w:suppressLineNumbers/>
        <w:suppressAutoHyphens/>
        <w:spacing w:before="60" w:after="60" w:line="240" w:lineRule="auto"/>
        <w:ind w:left="1080" w:hanging="360"/>
        <w:jc w:val="both"/>
        <w:rPr>
          <w:rFonts w:ascii="Arial" w:hAnsi="Arial" w:cs="Arial"/>
        </w:rPr>
      </w:pPr>
      <w:proofErr w:type="gramStart"/>
      <w:r w:rsidRPr="00FF20CA">
        <w:rPr>
          <w:rFonts w:ascii="Arial" w:hAnsi="Arial" w:cs="Arial"/>
        </w:rPr>
        <w:t>arbitration</w:t>
      </w:r>
      <w:proofErr w:type="gramEnd"/>
      <w:r w:rsidRPr="00FF20CA">
        <w:rPr>
          <w:rFonts w:ascii="Arial" w:hAnsi="Arial" w:cs="Arial"/>
        </w:rPr>
        <w:t xml:space="preserve"> to be held in London, England, in accordance with the rules of the London Court of International Arbitration (LCIA) as at present in force</w:t>
      </w:r>
      <w:r w:rsidR="00E34B8A" w:rsidRPr="00FF20CA">
        <w:rPr>
          <w:rFonts w:ascii="Arial" w:hAnsi="Arial" w:cs="Arial"/>
        </w:rPr>
        <w:t xml:space="preserve"> -</w:t>
      </w:r>
      <w:r w:rsidRPr="00FF20CA">
        <w:rPr>
          <w:rFonts w:ascii="Arial" w:hAnsi="Arial" w:cs="Arial"/>
        </w:rPr>
        <w:t xml:space="preserve"> applicable for international purchases only. The language </w:t>
      </w:r>
      <w:r w:rsidR="00E34B8A" w:rsidRPr="00FF20CA">
        <w:rPr>
          <w:rFonts w:ascii="Arial" w:hAnsi="Arial" w:cs="Arial"/>
        </w:rPr>
        <w:t xml:space="preserve">of arbitration shall be </w:t>
      </w:r>
      <w:r w:rsidR="00E34B8A" w:rsidRPr="00612CCC">
        <w:rPr>
          <w:rFonts w:ascii="Arial" w:hAnsi="Arial" w:cs="Arial"/>
        </w:rPr>
        <w:t xml:space="preserve">English. </w:t>
      </w:r>
      <w:r w:rsidRPr="00FF20CA">
        <w:rPr>
          <w:rFonts w:ascii="Arial" w:hAnsi="Arial" w:cs="Arial"/>
        </w:rPr>
        <w:t>The award rendered by the arbitrator(s) shall be final and binding upon the parties hereto.</w:t>
      </w:r>
    </w:p>
    <w:p w14:paraId="234B97F8" w14:textId="77777777" w:rsidR="00045ED0" w:rsidRPr="00045ED0" w:rsidRDefault="00045ED0">
      <w:pPr>
        <w:suppressLineNumbers/>
        <w:suppressAutoHyphens/>
        <w:spacing w:before="60" w:after="60"/>
        <w:ind w:left="360"/>
        <w:jc w:val="both"/>
        <w:rPr>
          <w:rFonts w:ascii="Arial" w:hAnsi="Arial" w:cs="Arial"/>
        </w:rPr>
      </w:pPr>
    </w:p>
    <w:p w14:paraId="0D8611E8" w14:textId="77777777" w:rsidR="00D87FA0" w:rsidRDefault="00D87FA0">
      <w:pPr>
        <w:spacing w:after="200" w:line="276" w:lineRule="auto"/>
        <w:rPr>
          <w:rFonts w:ascii="Arial" w:hAnsi="Arial" w:cs="Arial"/>
          <w:b/>
          <w:u w:val="single"/>
        </w:rPr>
      </w:pPr>
      <w:r>
        <w:rPr>
          <w:rFonts w:ascii="Arial" w:hAnsi="Arial" w:cs="Arial"/>
          <w:b/>
          <w:u w:val="single"/>
        </w:rPr>
        <w:br w:type="page"/>
      </w:r>
    </w:p>
    <w:p w14:paraId="1DED1A7C" w14:textId="3A626A50" w:rsidR="00045ED0" w:rsidRPr="00045ED0" w:rsidRDefault="00045ED0" w:rsidP="00FF20CA">
      <w:pPr>
        <w:suppressLineNumbers/>
        <w:suppressAutoHyphens/>
        <w:spacing w:before="60" w:after="60"/>
        <w:jc w:val="center"/>
        <w:rPr>
          <w:rFonts w:ascii="Arial" w:hAnsi="Arial" w:cs="Arial"/>
          <w:b/>
        </w:rPr>
      </w:pPr>
      <w:r w:rsidRPr="00045ED0">
        <w:rPr>
          <w:rFonts w:ascii="Arial" w:hAnsi="Arial" w:cs="Arial"/>
          <w:b/>
        </w:rPr>
        <w:lastRenderedPageBreak/>
        <w:t>EXHIBIT A</w:t>
      </w:r>
    </w:p>
    <w:p w14:paraId="2C1DC10B" w14:textId="77777777" w:rsidR="00045ED0" w:rsidRPr="00045ED0" w:rsidRDefault="00045ED0" w:rsidP="00FF20CA">
      <w:pPr>
        <w:spacing w:before="60" w:after="60"/>
        <w:jc w:val="center"/>
        <w:rPr>
          <w:rFonts w:ascii="Arial" w:hAnsi="Arial" w:cs="Arial"/>
          <w:b/>
        </w:rPr>
      </w:pPr>
      <w:r w:rsidRPr="00045ED0">
        <w:rPr>
          <w:rFonts w:ascii="Arial" w:hAnsi="Arial" w:cs="Arial"/>
          <w:b/>
        </w:rPr>
        <w:t>GENERAL TERMS AND CONDITIONS OF PURCHASE (GTC of PURCHASE)</w:t>
      </w:r>
    </w:p>
    <w:p w14:paraId="0C838D1B" w14:textId="77777777" w:rsidR="00045ED0" w:rsidRPr="00045ED0" w:rsidRDefault="00045ED0" w:rsidP="00FF20CA">
      <w:pPr>
        <w:suppressLineNumbers/>
        <w:suppressAutoHyphens/>
        <w:spacing w:before="60" w:after="60"/>
        <w:jc w:val="center"/>
        <w:rPr>
          <w:rFonts w:ascii="Arial" w:hAnsi="Arial" w:cs="Arial"/>
          <w:b/>
        </w:rPr>
      </w:pPr>
      <w:r w:rsidRPr="00045ED0">
        <w:rPr>
          <w:rFonts w:ascii="Arial" w:hAnsi="Arial" w:cs="Arial"/>
          <w:b/>
        </w:rPr>
        <w:t>ACKNOWLEDGMENT AND ACCEPTANCE FORM</w:t>
      </w:r>
    </w:p>
    <w:p w14:paraId="2DC8EA93" w14:textId="77777777" w:rsidR="00045ED0" w:rsidRPr="00045ED0" w:rsidRDefault="00045ED0" w:rsidP="00FF20CA">
      <w:pPr>
        <w:suppressLineNumbers/>
        <w:suppressAutoHyphens/>
        <w:spacing w:before="60" w:after="60"/>
        <w:ind w:left="720"/>
        <w:jc w:val="center"/>
        <w:rPr>
          <w:rFonts w:ascii="Arial" w:hAnsi="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658"/>
      </w:tblGrid>
      <w:tr w:rsidR="00045ED0" w:rsidRPr="00045ED0" w14:paraId="14F31CEC" w14:textId="77777777" w:rsidTr="000E6611">
        <w:trPr>
          <w:jc w:val="center"/>
        </w:trPr>
        <w:tc>
          <w:tcPr>
            <w:tcW w:w="8658" w:type="dxa"/>
            <w:tcBorders>
              <w:top w:val="single" w:sz="18" w:space="0" w:color="auto"/>
              <w:left w:val="single" w:sz="18" w:space="0" w:color="auto"/>
              <w:bottom w:val="nil"/>
              <w:right w:val="single" w:sz="18" w:space="0" w:color="auto"/>
            </w:tcBorders>
          </w:tcPr>
          <w:p w14:paraId="7F0EB132" w14:textId="77777777" w:rsidR="00045ED0" w:rsidRPr="00045ED0" w:rsidRDefault="00045ED0" w:rsidP="00FF20CA">
            <w:pPr>
              <w:suppressLineNumbers/>
              <w:suppressAutoHyphens/>
              <w:rPr>
                <w:rFonts w:ascii="Arial" w:hAnsi="Arial" w:cs="Arial"/>
                <w:b/>
                <w:u w:val="single"/>
              </w:rPr>
            </w:pPr>
          </w:p>
          <w:p w14:paraId="71B0C7EB" w14:textId="77777777" w:rsidR="00045ED0" w:rsidRPr="00045ED0" w:rsidRDefault="00045ED0" w:rsidP="00FF20CA">
            <w:pPr>
              <w:suppressLineNumbers/>
              <w:suppressAutoHyphens/>
              <w:rPr>
                <w:rFonts w:ascii="Arial" w:hAnsi="Arial" w:cs="Arial"/>
                <w:b/>
                <w:u w:val="single"/>
              </w:rPr>
            </w:pPr>
          </w:p>
          <w:p w14:paraId="25F26CD9" w14:textId="6C9543C5" w:rsidR="00045ED0" w:rsidRPr="00045ED0" w:rsidRDefault="00311F6B" w:rsidP="00FF20CA">
            <w:pPr>
              <w:suppressLineNumbers/>
              <w:suppressAutoHyphens/>
              <w:rPr>
                <w:rFonts w:ascii="Arial" w:hAnsi="Arial" w:cs="Arial"/>
                <w:b/>
                <w:u w:val="single"/>
              </w:rPr>
            </w:pPr>
            <w:r>
              <w:rPr>
                <w:rFonts w:ascii="Arial" w:hAnsi="Arial" w:cs="Arial"/>
                <w:b/>
                <w:u w:val="single"/>
              </w:rPr>
              <w:t xml:space="preserve">The </w:t>
            </w:r>
            <w:r w:rsidR="003C16E0">
              <w:rPr>
                <w:rFonts w:ascii="Arial" w:hAnsi="Arial" w:cs="Arial"/>
                <w:b/>
                <w:u w:val="single"/>
              </w:rPr>
              <w:t>SUPPLIER</w:t>
            </w:r>
            <w:r w:rsidR="00045ED0" w:rsidRPr="00045ED0">
              <w:rPr>
                <w:rFonts w:ascii="Arial" w:hAnsi="Arial" w:cs="Arial"/>
                <w:b/>
                <w:u w:val="single"/>
              </w:rPr>
              <w:t>’S ACCEPTANCE</w:t>
            </w:r>
            <w:r>
              <w:rPr>
                <w:rFonts w:ascii="Arial" w:hAnsi="Arial" w:cs="Arial"/>
                <w:b/>
                <w:u w:val="single"/>
              </w:rPr>
              <w:t xml:space="preserve"> of the GTC</w:t>
            </w:r>
            <w:r w:rsidR="00045ED0" w:rsidRPr="00045ED0">
              <w:rPr>
                <w:rFonts w:ascii="Arial" w:hAnsi="Arial" w:cs="Arial"/>
                <w:b/>
                <w:u w:val="single"/>
              </w:rPr>
              <w:t>:</w:t>
            </w:r>
          </w:p>
          <w:p w14:paraId="604678A7" w14:textId="77777777" w:rsidR="00045ED0" w:rsidRPr="00045ED0" w:rsidRDefault="00045ED0" w:rsidP="00FF20CA">
            <w:pPr>
              <w:suppressLineNumbers/>
              <w:suppressAutoHyphens/>
              <w:rPr>
                <w:rFonts w:ascii="Arial" w:hAnsi="Arial" w:cs="Arial"/>
                <w:b/>
                <w:u w:val="single"/>
              </w:rPr>
            </w:pPr>
          </w:p>
          <w:p w14:paraId="0A8F84E0" w14:textId="77777777" w:rsidR="00045ED0" w:rsidRPr="00045ED0" w:rsidRDefault="00045ED0" w:rsidP="00FF20CA">
            <w:pPr>
              <w:suppressLineNumbers/>
              <w:suppressAutoHyphens/>
              <w:rPr>
                <w:rFonts w:ascii="Arial" w:hAnsi="Arial" w:cs="Arial"/>
                <w:b/>
                <w:u w:val="single"/>
              </w:rPr>
            </w:pPr>
          </w:p>
          <w:p w14:paraId="3EE92F8F" w14:textId="77777777" w:rsidR="00045ED0" w:rsidRPr="00045ED0" w:rsidRDefault="00045ED0" w:rsidP="00FF20CA">
            <w:pPr>
              <w:suppressLineNumbers/>
              <w:suppressAutoHyphens/>
              <w:rPr>
                <w:rFonts w:ascii="Arial" w:hAnsi="Arial" w:cs="Arial"/>
                <w:b/>
                <w:u w:val="single"/>
              </w:rPr>
            </w:pPr>
          </w:p>
          <w:p w14:paraId="12D264E8" w14:textId="37824014" w:rsidR="00045ED0" w:rsidRPr="00311F6B" w:rsidRDefault="00422F4D" w:rsidP="00422F4D">
            <w:pPr>
              <w:pStyle w:val="Footer"/>
              <w:widowControl w:val="0"/>
              <w:suppressLineNumbers/>
              <w:suppressAutoHyphens/>
              <w:jc w:val="both"/>
              <w:rPr>
                <w:rFonts w:ascii="Arial" w:hAnsi="Arial" w:cs="Arial"/>
              </w:rPr>
            </w:pPr>
            <w:r>
              <w:rPr>
                <w:rFonts w:ascii="Arial" w:hAnsi="Arial" w:cs="Arial"/>
              </w:rPr>
              <w:t>W</w:t>
            </w:r>
            <w:r w:rsidRPr="00422F4D">
              <w:rPr>
                <w:rFonts w:ascii="Arial" w:hAnsi="Arial" w:cs="Arial"/>
              </w:rPr>
              <w:t xml:space="preserve">e hereby agree to and </w:t>
            </w:r>
            <w:r w:rsidR="00311F6B">
              <w:rPr>
                <w:rFonts w:ascii="Arial" w:hAnsi="Arial" w:cs="Arial"/>
              </w:rPr>
              <w:t>accept</w:t>
            </w:r>
            <w:r w:rsidRPr="00422F4D">
              <w:rPr>
                <w:rFonts w:ascii="Arial" w:hAnsi="Arial" w:cs="Arial"/>
              </w:rPr>
              <w:t xml:space="preserve"> this </w:t>
            </w:r>
            <w:r w:rsidR="00045ED0" w:rsidRPr="00311F6B">
              <w:rPr>
                <w:rFonts w:ascii="Arial" w:hAnsi="Arial" w:cs="Arial"/>
              </w:rPr>
              <w:t xml:space="preserve">GENERAL TERMS AND CONDITIONS OF PURCHASE by returning a copy of this page signed by an authorized representative </w:t>
            </w:r>
            <w:r w:rsidRPr="00311F6B">
              <w:rPr>
                <w:rFonts w:ascii="Arial" w:hAnsi="Arial" w:cs="Arial"/>
              </w:rPr>
              <w:t>and stamped (if applicable)  and the copy or original GTC with each page initialed by authorized representative, along with the executed PURCHASE ORDER</w:t>
            </w:r>
            <w:r w:rsidR="00045ED0" w:rsidRPr="00311F6B">
              <w:rPr>
                <w:rFonts w:ascii="Arial" w:hAnsi="Arial" w:cs="Arial"/>
              </w:rPr>
              <w:t>.</w:t>
            </w:r>
          </w:p>
          <w:p w14:paraId="2C75D799" w14:textId="77777777" w:rsidR="00045ED0" w:rsidRPr="00311F6B" w:rsidRDefault="00045ED0" w:rsidP="00FF20CA">
            <w:pPr>
              <w:pStyle w:val="Footer"/>
              <w:suppressLineNumbers/>
              <w:suppressAutoHyphens/>
              <w:jc w:val="both"/>
              <w:rPr>
                <w:rFonts w:ascii="Arial" w:hAnsi="Arial" w:cs="Arial"/>
              </w:rPr>
            </w:pPr>
          </w:p>
          <w:p w14:paraId="3FDCCEB7" w14:textId="4839963B" w:rsidR="00045ED0" w:rsidRPr="00045ED0" w:rsidRDefault="00045ED0" w:rsidP="00FF20CA">
            <w:pPr>
              <w:pStyle w:val="Footer"/>
              <w:suppressLineNumbers/>
              <w:suppressAutoHyphens/>
              <w:jc w:val="both"/>
              <w:rPr>
                <w:rFonts w:ascii="Arial" w:hAnsi="Arial" w:cs="Arial"/>
                <w:b/>
              </w:rPr>
            </w:pPr>
            <w:r w:rsidRPr="00311F6B">
              <w:rPr>
                <w:rFonts w:ascii="Arial" w:hAnsi="Arial" w:cs="Arial"/>
              </w:rPr>
              <w:t xml:space="preserve">The authorized representative of </w:t>
            </w:r>
            <w:r w:rsidR="003C16E0" w:rsidRPr="00FF20CA">
              <w:rPr>
                <w:rFonts w:ascii="Arial" w:hAnsi="Arial" w:cs="Arial"/>
              </w:rPr>
              <w:t>SUPPLIER</w:t>
            </w:r>
            <w:r w:rsidRPr="00311F6B">
              <w:rPr>
                <w:rFonts w:ascii="Arial" w:hAnsi="Arial" w:cs="Arial"/>
              </w:rPr>
              <w:t xml:space="preserve"> accepts and agrees to furnish the PRODUCTS specified in full accordance with PURCHASE ORDER and </w:t>
            </w:r>
            <w:r w:rsidR="00311F6B" w:rsidRPr="00FF20CA">
              <w:rPr>
                <w:rFonts w:ascii="Arial" w:hAnsi="Arial" w:cs="Arial"/>
              </w:rPr>
              <w:t xml:space="preserve">the </w:t>
            </w:r>
            <w:r w:rsidRPr="00311F6B">
              <w:rPr>
                <w:rFonts w:ascii="Arial" w:hAnsi="Arial" w:cs="Arial"/>
              </w:rPr>
              <w:t>GTC.</w:t>
            </w:r>
            <w:r w:rsidRPr="00045ED0">
              <w:rPr>
                <w:rFonts w:ascii="Arial" w:hAnsi="Arial" w:cs="Arial"/>
              </w:rPr>
              <w:t xml:space="preserve"> </w:t>
            </w:r>
          </w:p>
        </w:tc>
      </w:tr>
      <w:tr w:rsidR="00045ED0" w:rsidRPr="00045ED0" w14:paraId="25D64D5D" w14:textId="77777777" w:rsidTr="000E6611">
        <w:trPr>
          <w:trHeight w:val="180"/>
          <w:jc w:val="center"/>
        </w:trPr>
        <w:tc>
          <w:tcPr>
            <w:tcW w:w="8658" w:type="dxa"/>
            <w:tcBorders>
              <w:top w:val="nil"/>
              <w:left w:val="single" w:sz="18" w:space="0" w:color="auto"/>
              <w:bottom w:val="nil"/>
              <w:right w:val="single" w:sz="18" w:space="0" w:color="auto"/>
            </w:tcBorders>
            <w:vAlign w:val="center"/>
          </w:tcPr>
          <w:p w14:paraId="4DA9466D" w14:textId="77777777" w:rsidR="00045ED0" w:rsidRPr="00045ED0" w:rsidRDefault="00045ED0" w:rsidP="00FF20CA">
            <w:pPr>
              <w:suppressLineNumbers/>
              <w:tabs>
                <w:tab w:val="left" w:pos="4719"/>
              </w:tabs>
              <w:suppressAutoHyphens/>
              <w:rPr>
                <w:rFonts w:ascii="Arial" w:hAnsi="Arial" w:cs="Arial"/>
              </w:rPr>
            </w:pPr>
          </w:p>
          <w:p w14:paraId="71FFA261" w14:textId="77777777" w:rsidR="00045ED0" w:rsidRPr="00045ED0" w:rsidRDefault="00045ED0" w:rsidP="00FF20CA">
            <w:pPr>
              <w:suppressLineNumbers/>
              <w:tabs>
                <w:tab w:val="left" w:pos="4719"/>
              </w:tabs>
              <w:suppressAutoHyphens/>
              <w:rPr>
                <w:rFonts w:ascii="Arial" w:hAnsi="Arial" w:cs="Arial"/>
              </w:rPr>
            </w:pPr>
          </w:p>
          <w:p w14:paraId="77055AD2" w14:textId="77777777" w:rsidR="00045ED0" w:rsidRPr="00045ED0" w:rsidRDefault="00045ED0" w:rsidP="00FF20CA">
            <w:pPr>
              <w:suppressLineNumbers/>
              <w:tabs>
                <w:tab w:val="left" w:pos="4719"/>
              </w:tabs>
              <w:suppressAutoHyphens/>
              <w:rPr>
                <w:rFonts w:ascii="Arial" w:hAnsi="Arial" w:cs="Arial"/>
              </w:rPr>
            </w:pPr>
          </w:p>
          <w:p w14:paraId="237A2699" w14:textId="77777777" w:rsidR="00045ED0" w:rsidRPr="00045ED0" w:rsidRDefault="00045ED0" w:rsidP="00FF20CA">
            <w:pPr>
              <w:suppressLineNumbers/>
              <w:tabs>
                <w:tab w:val="left" w:pos="4719"/>
              </w:tabs>
              <w:suppressAutoHyphens/>
              <w:rPr>
                <w:rFonts w:ascii="Arial" w:hAnsi="Arial" w:cs="Arial"/>
              </w:rPr>
            </w:pPr>
          </w:p>
          <w:p w14:paraId="20277C3F" w14:textId="77777777" w:rsidR="00045ED0" w:rsidRPr="00045ED0" w:rsidRDefault="00045ED0" w:rsidP="00FF20CA">
            <w:pPr>
              <w:suppressLineNumbers/>
              <w:tabs>
                <w:tab w:val="left" w:pos="4719"/>
              </w:tabs>
              <w:suppressAutoHyphens/>
              <w:rPr>
                <w:rFonts w:ascii="Arial" w:hAnsi="Arial" w:cs="Arial"/>
              </w:rPr>
            </w:pPr>
          </w:p>
        </w:tc>
      </w:tr>
      <w:tr w:rsidR="00045ED0" w:rsidRPr="00045ED0" w14:paraId="478A4294" w14:textId="77777777" w:rsidTr="000E6611">
        <w:trPr>
          <w:trHeight w:val="180"/>
          <w:jc w:val="center"/>
        </w:trPr>
        <w:tc>
          <w:tcPr>
            <w:tcW w:w="8658" w:type="dxa"/>
            <w:tcBorders>
              <w:top w:val="nil"/>
              <w:left w:val="single" w:sz="18" w:space="0" w:color="auto"/>
              <w:bottom w:val="nil"/>
              <w:right w:val="single" w:sz="18" w:space="0" w:color="auto"/>
            </w:tcBorders>
            <w:vAlign w:val="center"/>
          </w:tcPr>
          <w:p w14:paraId="29629F69" w14:textId="77777777" w:rsidR="00045ED0" w:rsidRPr="00045ED0" w:rsidRDefault="00045ED0" w:rsidP="00FF20CA">
            <w:pPr>
              <w:suppressLineNumbers/>
              <w:tabs>
                <w:tab w:val="left" w:pos="4719"/>
              </w:tabs>
              <w:suppressAutoHyphens/>
              <w:rPr>
                <w:rFonts w:ascii="Arial" w:hAnsi="Arial" w:cs="Arial"/>
                <w:u w:val="single"/>
              </w:rPr>
            </w:pPr>
            <w:r w:rsidRPr="00045ED0">
              <w:rPr>
                <w:rFonts w:ascii="Arial" w:hAnsi="Arial" w:cs="Arial"/>
              </w:rPr>
              <w:t xml:space="preserve">Signature:    </w:t>
            </w:r>
            <w:r w:rsidRPr="00045ED0">
              <w:rPr>
                <w:rFonts w:ascii="Arial" w:hAnsi="Arial" w:cs="Arial"/>
                <w:u w:val="single"/>
              </w:rPr>
              <w:tab/>
            </w:r>
          </w:p>
        </w:tc>
      </w:tr>
      <w:tr w:rsidR="00045ED0" w:rsidRPr="00045ED0" w14:paraId="28ECC96D" w14:textId="77777777" w:rsidTr="000E6611">
        <w:trPr>
          <w:trHeight w:val="180"/>
          <w:jc w:val="center"/>
        </w:trPr>
        <w:tc>
          <w:tcPr>
            <w:tcW w:w="8658" w:type="dxa"/>
            <w:tcBorders>
              <w:top w:val="nil"/>
              <w:left w:val="single" w:sz="18" w:space="0" w:color="auto"/>
              <w:bottom w:val="nil"/>
              <w:right w:val="single" w:sz="18" w:space="0" w:color="auto"/>
            </w:tcBorders>
            <w:vAlign w:val="center"/>
          </w:tcPr>
          <w:p w14:paraId="1E2913E4" w14:textId="77777777" w:rsidR="00045ED0" w:rsidRPr="00045ED0" w:rsidRDefault="00045ED0" w:rsidP="00FF20CA">
            <w:pPr>
              <w:suppressLineNumbers/>
              <w:tabs>
                <w:tab w:val="left" w:pos="4719"/>
              </w:tabs>
              <w:suppressAutoHyphens/>
              <w:rPr>
                <w:rFonts w:ascii="Arial" w:hAnsi="Arial" w:cs="Arial"/>
                <w:u w:val="single"/>
              </w:rPr>
            </w:pPr>
          </w:p>
        </w:tc>
      </w:tr>
      <w:tr w:rsidR="00045ED0" w:rsidRPr="00045ED0" w14:paraId="31B8CD1B" w14:textId="77777777" w:rsidTr="000E6611">
        <w:trPr>
          <w:trHeight w:val="180"/>
          <w:jc w:val="center"/>
        </w:trPr>
        <w:tc>
          <w:tcPr>
            <w:tcW w:w="8658" w:type="dxa"/>
            <w:tcBorders>
              <w:top w:val="nil"/>
              <w:left w:val="single" w:sz="18" w:space="0" w:color="auto"/>
              <w:bottom w:val="nil"/>
              <w:right w:val="single" w:sz="18" w:space="0" w:color="auto"/>
            </w:tcBorders>
            <w:vAlign w:val="center"/>
          </w:tcPr>
          <w:p w14:paraId="1EF82BE6" w14:textId="1154010E" w:rsidR="00045ED0" w:rsidRPr="00045ED0" w:rsidRDefault="00045ED0" w:rsidP="00FF20CA">
            <w:pPr>
              <w:suppressLineNumbers/>
              <w:tabs>
                <w:tab w:val="left" w:pos="4719"/>
              </w:tabs>
              <w:suppressAutoHyphens/>
              <w:rPr>
                <w:rFonts w:ascii="Arial" w:hAnsi="Arial" w:cs="Arial"/>
                <w:u w:val="single"/>
              </w:rPr>
            </w:pPr>
            <w:r w:rsidRPr="00045ED0">
              <w:rPr>
                <w:rFonts w:ascii="Arial" w:hAnsi="Arial" w:cs="Arial"/>
              </w:rPr>
              <w:t>Name</w:t>
            </w:r>
            <w:r w:rsidR="00A54BE3">
              <w:rPr>
                <w:rFonts w:ascii="Arial" w:hAnsi="Arial" w:cs="Arial"/>
              </w:rPr>
              <w:t xml:space="preserve"> and Last name</w:t>
            </w:r>
            <w:r w:rsidRPr="00045ED0">
              <w:rPr>
                <w:rFonts w:ascii="Arial" w:hAnsi="Arial" w:cs="Arial"/>
              </w:rPr>
              <w:t xml:space="preserve">: </w:t>
            </w:r>
            <w:r w:rsidRPr="00045ED0">
              <w:rPr>
                <w:rFonts w:ascii="Arial" w:hAnsi="Arial" w:cs="Arial"/>
                <w:u w:val="single"/>
              </w:rPr>
              <w:tab/>
            </w:r>
            <w:r w:rsidR="00FF20CA">
              <w:rPr>
                <w:rFonts w:ascii="Arial" w:hAnsi="Arial" w:cs="Arial"/>
                <w:u w:val="single"/>
              </w:rPr>
              <w:t>___________</w:t>
            </w:r>
          </w:p>
        </w:tc>
      </w:tr>
      <w:tr w:rsidR="00045ED0" w:rsidRPr="00045ED0" w14:paraId="5A520AAC" w14:textId="77777777" w:rsidTr="000E6611">
        <w:trPr>
          <w:trHeight w:val="240"/>
          <w:jc w:val="center"/>
        </w:trPr>
        <w:tc>
          <w:tcPr>
            <w:tcW w:w="8658" w:type="dxa"/>
            <w:tcBorders>
              <w:top w:val="nil"/>
              <w:left w:val="single" w:sz="18" w:space="0" w:color="auto"/>
              <w:bottom w:val="nil"/>
              <w:right w:val="single" w:sz="18" w:space="0" w:color="auto"/>
            </w:tcBorders>
            <w:vAlign w:val="center"/>
          </w:tcPr>
          <w:p w14:paraId="19A14147" w14:textId="77777777" w:rsidR="00045ED0" w:rsidRPr="00045ED0" w:rsidRDefault="00045ED0" w:rsidP="00FF20CA">
            <w:pPr>
              <w:suppressLineNumbers/>
              <w:tabs>
                <w:tab w:val="left" w:pos="4719"/>
              </w:tabs>
              <w:suppressAutoHyphens/>
              <w:rPr>
                <w:rFonts w:ascii="Arial" w:hAnsi="Arial" w:cs="Arial"/>
              </w:rPr>
            </w:pPr>
          </w:p>
        </w:tc>
      </w:tr>
      <w:tr w:rsidR="00045ED0" w:rsidRPr="00045ED0" w14:paraId="0B9D9594" w14:textId="77777777" w:rsidTr="000E6611">
        <w:trPr>
          <w:trHeight w:val="240"/>
          <w:jc w:val="center"/>
        </w:trPr>
        <w:tc>
          <w:tcPr>
            <w:tcW w:w="8658" w:type="dxa"/>
            <w:tcBorders>
              <w:top w:val="nil"/>
              <w:left w:val="single" w:sz="18" w:space="0" w:color="auto"/>
              <w:bottom w:val="nil"/>
              <w:right w:val="single" w:sz="18" w:space="0" w:color="auto"/>
            </w:tcBorders>
            <w:vAlign w:val="center"/>
          </w:tcPr>
          <w:p w14:paraId="18704613" w14:textId="30719AFF" w:rsidR="00045ED0" w:rsidRPr="00045ED0" w:rsidRDefault="00045ED0" w:rsidP="00FF20CA">
            <w:pPr>
              <w:suppressLineNumbers/>
              <w:tabs>
                <w:tab w:val="left" w:pos="4719"/>
              </w:tabs>
              <w:suppressAutoHyphens/>
              <w:rPr>
                <w:rFonts w:ascii="Arial" w:hAnsi="Arial" w:cs="Arial"/>
                <w:u w:val="single"/>
              </w:rPr>
            </w:pPr>
            <w:r w:rsidRPr="00045ED0">
              <w:rPr>
                <w:rFonts w:ascii="Arial" w:hAnsi="Arial" w:cs="Arial"/>
              </w:rPr>
              <w:t>Title</w:t>
            </w:r>
            <w:r w:rsidR="00A54BE3">
              <w:rPr>
                <w:rFonts w:ascii="Arial" w:hAnsi="Arial" w:cs="Arial"/>
              </w:rPr>
              <w:t>/Position</w:t>
            </w:r>
            <w:r w:rsidRPr="00045ED0">
              <w:rPr>
                <w:rFonts w:ascii="Arial" w:hAnsi="Arial" w:cs="Arial"/>
              </w:rPr>
              <w:t xml:space="preserve">:    </w:t>
            </w:r>
            <w:r w:rsidRPr="00045ED0">
              <w:rPr>
                <w:rFonts w:ascii="Arial" w:hAnsi="Arial" w:cs="Arial"/>
                <w:u w:val="single"/>
              </w:rPr>
              <w:tab/>
            </w:r>
          </w:p>
          <w:p w14:paraId="263CF55C" w14:textId="77777777" w:rsidR="00045ED0" w:rsidRPr="00045ED0" w:rsidRDefault="00045ED0" w:rsidP="00FF20CA">
            <w:pPr>
              <w:suppressLineNumbers/>
              <w:tabs>
                <w:tab w:val="left" w:pos="4719"/>
              </w:tabs>
              <w:suppressAutoHyphens/>
              <w:rPr>
                <w:rFonts w:ascii="Arial" w:hAnsi="Arial" w:cs="Arial"/>
              </w:rPr>
            </w:pPr>
            <w:r w:rsidRPr="00045ED0">
              <w:rPr>
                <w:rFonts w:ascii="Arial" w:hAnsi="Arial" w:cs="Arial"/>
              </w:rPr>
              <w:t xml:space="preserve">                   (Authorized Representative)</w:t>
            </w:r>
          </w:p>
        </w:tc>
      </w:tr>
      <w:tr w:rsidR="00045ED0" w:rsidRPr="00045ED0" w14:paraId="67D97A12" w14:textId="77777777" w:rsidTr="000E6611">
        <w:trPr>
          <w:trHeight w:val="2430"/>
          <w:jc w:val="center"/>
        </w:trPr>
        <w:tc>
          <w:tcPr>
            <w:tcW w:w="8658" w:type="dxa"/>
            <w:tcBorders>
              <w:top w:val="nil"/>
              <w:left w:val="single" w:sz="18" w:space="0" w:color="auto"/>
              <w:bottom w:val="single" w:sz="18" w:space="0" w:color="auto"/>
              <w:right w:val="single" w:sz="18" w:space="0" w:color="auto"/>
            </w:tcBorders>
            <w:vAlign w:val="bottom"/>
          </w:tcPr>
          <w:p w14:paraId="3780095C" w14:textId="77777777" w:rsidR="00045ED0" w:rsidRPr="00045ED0" w:rsidRDefault="00045ED0" w:rsidP="00FF20CA">
            <w:pPr>
              <w:suppressLineNumbers/>
              <w:tabs>
                <w:tab w:val="left" w:pos="4719"/>
              </w:tabs>
              <w:suppressAutoHyphens/>
              <w:rPr>
                <w:rFonts w:ascii="Arial" w:hAnsi="Arial" w:cs="Arial"/>
              </w:rPr>
            </w:pPr>
            <w:r w:rsidRPr="00045ED0">
              <w:rPr>
                <w:rFonts w:ascii="Arial" w:hAnsi="Arial" w:cs="Arial"/>
              </w:rPr>
              <w:t xml:space="preserve">Date:  </w:t>
            </w:r>
          </w:p>
          <w:p w14:paraId="3961612B" w14:textId="5EB93673" w:rsidR="00045ED0" w:rsidRPr="00045ED0" w:rsidRDefault="00045ED0" w:rsidP="00FF20CA">
            <w:pPr>
              <w:suppressLineNumbers/>
              <w:tabs>
                <w:tab w:val="left" w:pos="4719"/>
              </w:tabs>
              <w:suppressAutoHyphens/>
              <w:rPr>
                <w:rFonts w:ascii="Arial" w:hAnsi="Arial" w:cs="Arial"/>
                <w:u w:val="single"/>
              </w:rPr>
            </w:pPr>
            <w:r w:rsidRPr="00045ED0">
              <w:rPr>
                <w:rFonts w:ascii="Arial" w:hAnsi="Arial" w:cs="Arial"/>
                <w:u w:val="single"/>
              </w:rPr>
              <w:tab/>
            </w:r>
          </w:p>
        </w:tc>
      </w:tr>
    </w:tbl>
    <w:p w14:paraId="579DB3FC" w14:textId="7FD857D2" w:rsidR="005214A0" w:rsidRPr="00045ED0" w:rsidRDefault="00045ED0" w:rsidP="00C0702F">
      <w:pPr>
        <w:suppressLineNumbers/>
        <w:suppressAutoHyphens/>
        <w:spacing w:before="60" w:after="60"/>
        <w:rPr>
          <w:rFonts w:ascii="Arial" w:hAnsi="Arial" w:cs="Arial"/>
          <w:b/>
        </w:rPr>
      </w:pPr>
      <w:r w:rsidRPr="00045ED0">
        <w:rPr>
          <w:rFonts w:ascii="Arial" w:hAnsi="Arial" w:cs="Arial"/>
          <w:b/>
        </w:rPr>
        <w:br w:type="page"/>
      </w:r>
    </w:p>
    <w:p w14:paraId="1A5ADD40" w14:textId="65E0CF86" w:rsidR="005443A7" w:rsidRDefault="005443A7" w:rsidP="00FF20CA">
      <w:pPr>
        <w:suppressLineNumbers/>
        <w:tabs>
          <w:tab w:val="left" w:pos="3690"/>
        </w:tabs>
        <w:suppressAutoHyphens/>
        <w:spacing w:before="60" w:after="60"/>
        <w:rPr>
          <w:rFonts w:ascii="Arial" w:hAnsi="Arial" w:cs="Arial"/>
          <w:b/>
        </w:rPr>
      </w:pPr>
    </w:p>
    <w:p w14:paraId="2A55D589" w14:textId="7C864734" w:rsidR="00045ED0" w:rsidRPr="00045ED0" w:rsidRDefault="00045ED0" w:rsidP="008571B8">
      <w:pPr>
        <w:suppressLineNumbers/>
        <w:tabs>
          <w:tab w:val="left" w:pos="3690"/>
        </w:tabs>
        <w:suppressAutoHyphens/>
        <w:spacing w:before="60" w:after="60"/>
        <w:jc w:val="center"/>
        <w:rPr>
          <w:rFonts w:ascii="Arial" w:hAnsi="Arial" w:cs="Arial"/>
          <w:b/>
        </w:rPr>
      </w:pPr>
      <w:r w:rsidRPr="00045ED0">
        <w:rPr>
          <w:rFonts w:ascii="Arial" w:hAnsi="Arial" w:cs="Arial"/>
          <w:b/>
        </w:rPr>
        <w:t xml:space="preserve">EXHIBIT </w:t>
      </w:r>
      <w:r w:rsidR="001C7A4C">
        <w:rPr>
          <w:rFonts w:ascii="Arial" w:hAnsi="Arial" w:cs="Arial"/>
          <w:b/>
        </w:rPr>
        <w:t>B</w:t>
      </w:r>
    </w:p>
    <w:p w14:paraId="39EDB5F2" w14:textId="77777777" w:rsidR="00045ED0" w:rsidRPr="00045ED0" w:rsidRDefault="00045ED0" w:rsidP="00FF20CA">
      <w:pPr>
        <w:suppressLineNumbers/>
        <w:tabs>
          <w:tab w:val="left" w:pos="3690"/>
        </w:tabs>
        <w:suppressAutoHyphens/>
        <w:spacing w:before="60" w:after="60"/>
        <w:jc w:val="center"/>
        <w:rPr>
          <w:rFonts w:ascii="Arial" w:hAnsi="Arial" w:cs="Arial"/>
          <w:b/>
        </w:rPr>
      </w:pPr>
      <w:r w:rsidRPr="00045ED0">
        <w:rPr>
          <w:rFonts w:ascii="Arial" w:hAnsi="Arial" w:cs="Arial"/>
          <w:b/>
        </w:rPr>
        <w:t>(Invoicing Instructions)</w:t>
      </w:r>
    </w:p>
    <w:p w14:paraId="6F69E232" w14:textId="77777777" w:rsidR="00045ED0" w:rsidRPr="00045ED0" w:rsidRDefault="00045ED0" w:rsidP="00FF20CA">
      <w:pPr>
        <w:suppressLineNumbers/>
        <w:suppressAutoHyphens/>
        <w:rPr>
          <w:rFonts w:ascii="Arial" w:hAnsi="Arial" w:cs="Tahoma"/>
        </w:rPr>
      </w:pPr>
      <w:r w:rsidRPr="00045ED0">
        <w:rPr>
          <w:rFonts w:ascii="Arial" w:hAnsi="Arial" w:cs="Tahoma"/>
        </w:rPr>
        <w:tab/>
      </w:r>
      <w:r w:rsidRPr="00045ED0">
        <w:rPr>
          <w:rFonts w:ascii="Arial" w:hAnsi="Arial" w:cs="Tahoma"/>
        </w:rPr>
        <w:tab/>
      </w:r>
    </w:p>
    <w:p w14:paraId="4C179DD6" w14:textId="77777777" w:rsidR="00045ED0" w:rsidRPr="00045ED0" w:rsidRDefault="00045ED0" w:rsidP="00FF20CA">
      <w:pPr>
        <w:pStyle w:val="h1"/>
        <w:suppressLineNumbers/>
        <w:suppressAutoHyphens/>
        <w:ind w:left="0" w:firstLine="0"/>
        <w:jc w:val="left"/>
        <w:rPr>
          <w:sz w:val="22"/>
          <w:szCs w:val="22"/>
        </w:rPr>
      </w:pPr>
    </w:p>
    <w:p w14:paraId="410EF661" w14:textId="20BFC3C7" w:rsidR="00045ED0" w:rsidRPr="00045ED0" w:rsidRDefault="00311F6B" w:rsidP="00FF20CA">
      <w:pPr>
        <w:pStyle w:val="h1"/>
        <w:suppressLineNumbers/>
        <w:suppressAutoHyphens/>
        <w:jc w:val="left"/>
        <w:rPr>
          <w:rFonts w:cs="Tahoma"/>
          <w:b/>
          <w:spacing w:val="-2"/>
          <w:sz w:val="22"/>
          <w:szCs w:val="22"/>
          <w:lang w:val="en-GB" w:eastAsia="en-US"/>
        </w:rPr>
      </w:pPr>
      <w:r>
        <w:rPr>
          <w:rFonts w:cs="Tahoma"/>
          <w:spacing w:val="-2"/>
          <w:sz w:val="22"/>
          <w:szCs w:val="22"/>
          <w:lang w:val="en-GB" w:eastAsia="en-US"/>
        </w:rPr>
        <w:t xml:space="preserve">The </w:t>
      </w:r>
      <w:r w:rsidR="003C16E0">
        <w:rPr>
          <w:rFonts w:cs="Tahoma"/>
          <w:spacing w:val="-2"/>
          <w:sz w:val="22"/>
          <w:szCs w:val="22"/>
          <w:lang w:val="en-GB" w:eastAsia="en-US"/>
        </w:rPr>
        <w:t>SUPPLIER</w:t>
      </w:r>
      <w:r w:rsidR="00045ED0" w:rsidRPr="00045ED0">
        <w:rPr>
          <w:rFonts w:cs="Tahoma"/>
          <w:spacing w:val="-2"/>
          <w:sz w:val="22"/>
          <w:szCs w:val="22"/>
          <w:lang w:val="en-GB" w:eastAsia="en-US"/>
        </w:rPr>
        <w:t xml:space="preserve"> shall submit invoices in </w:t>
      </w:r>
      <w:r>
        <w:rPr>
          <w:rFonts w:cs="Tahoma"/>
          <w:b/>
          <w:spacing w:val="-2"/>
          <w:sz w:val="22"/>
          <w:szCs w:val="22"/>
          <w:u w:val="single"/>
          <w:lang w:val="en-GB" w:eastAsia="en-US"/>
        </w:rPr>
        <w:t>o</w:t>
      </w:r>
      <w:r w:rsidRPr="00045ED0">
        <w:rPr>
          <w:rFonts w:cs="Tahoma"/>
          <w:b/>
          <w:spacing w:val="-2"/>
          <w:sz w:val="22"/>
          <w:szCs w:val="22"/>
          <w:u w:val="single"/>
          <w:lang w:val="en-GB" w:eastAsia="en-US"/>
        </w:rPr>
        <w:t xml:space="preserve">ne </w:t>
      </w:r>
      <w:r>
        <w:rPr>
          <w:rFonts w:cs="Tahoma"/>
          <w:b/>
          <w:spacing w:val="-2"/>
          <w:sz w:val="22"/>
          <w:szCs w:val="22"/>
          <w:u w:val="single"/>
          <w:lang w:val="en-GB" w:eastAsia="en-US"/>
        </w:rPr>
        <w:t>o</w:t>
      </w:r>
      <w:r w:rsidRPr="00045ED0">
        <w:rPr>
          <w:rFonts w:cs="Tahoma"/>
          <w:b/>
          <w:spacing w:val="-2"/>
          <w:sz w:val="22"/>
          <w:szCs w:val="22"/>
          <w:u w:val="single"/>
          <w:lang w:val="en-GB" w:eastAsia="en-US"/>
        </w:rPr>
        <w:t xml:space="preserve">riginal </w:t>
      </w:r>
      <w:r w:rsidR="00045ED0" w:rsidRPr="00045ED0">
        <w:rPr>
          <w:rFonts w:cs="Tahoma"/>
          <w:b/>
          <w:spacing w:val="-2"/>
          <w:sz w:val="22"/>
          <w:szCs w:val="22"/>
          <w:u w:val="single"/>
          <w:lang w:val="en-GB" w:eastAsia="en-US"/>
        </w:rPr>
        <w:t xml:space="preserve">and </w:t>
      </w:r>
      <w:r>
        <w:rPr>
          <w:rFonts w:cs="Tahoma"/>
          <w:b/>
          <w:spacing w:val="-2"/>
          <w:sz w:val="22"/>
          <w:szCs w:val="22"/>
          <w:u w:val="single"/>
          <w:lang w:val="en-GB" w:eastAsia="en-US"/>
        </w:rPr>
        <w:t>o</w:t>
      </w:r>
      <w:r w:rsidRPr="00045ED0">
        <w:rPr>
          <w:rFonts w:cs="Tahoma"/>
          <w:b/>
          <w:spacing w:val="-2"/>
          <w:sz w:val="22"/>
          <w:szCs w:val="22"/>
          <w:u w:val="single"/>
          <w:lang w:val="en-GB" w:eastAsia="en-US"/>
        </w:rPr>
        <w:t xml:space="preserve">ne </w:t>
      </w:r>
      <w:r w:rsidR="00045ED0" w:rsidRPr="00045ED0">
        <w:rPr>
          <w:rFonts w:cs="Tahoma"/>
          <w:b/>
          <w:spacing w:val="-2"/>
          <w:sz w:val="22"/>
          <w:szCs w:val="22"/>
          <w:u w:val="single"/>
          <w:lang w:val="en-GB" w:eastAsia="en-US"/>
        </w:rPr>
        <w:t>copy, each complete with all supporting documentation</w:t>
      </w:r>
      <w:r w:rsidR="00045ED0" w:rsidRPr="00045ED0">
        <w:rPr>
          <w:rFonts w:cs="Tahoma"/>
          <w:b/>
          <w:spacing w:val="-2"/>
          <w:sz w:val="22"/>
          <w:szCs w:val="22"/>
          <w:lang w:val="en-GB" w:eastAsia="en-US"/>
        </w:rPr>
        <w:t xml:space="preserve"> to the following address:</w:t>
      </w:r>
    </w:p>
    <w:p w14:paraId="760EC6B2" w14:textId="77777777" w:rsidR="00045ED0" w:rsidRPr="00045ED0" w:rsidRDefault="00045ED0" w:rsidP="00FF20CA">
      <w:pPr>
        <w:suppressLineNumbers/>
        <w:suppressAutoHyphens/>
        <w:rPr>
          <w:rFonts w:ascii="Arial" w:hAnsi="Arial" w:cs="Tahoma"/>
        </w:rPr>
      </w:pPr>
    </w:p>
    <w:p w14:paraId="2FE9843D" w14:textId="77777777" w:rsidR="00045ED0" w:rsidRPr="00045ED0" w:rsidRDefault="00045ED0" w:rsidP="00FF20CA">
      <w:pPr>
        <w:suppressLineNumbers/>
        <w:suppressAutoHyphens/>
        <w:rPr>
          <w:rFonts w:ascii="Arial" w:hAnsi="Arial" w:cs="Tahoma"/>
        </w:rPr>
      </w:pPr>
      <w:r w:rsidRPr="00045ED0">
        <w:rPr>
          <w:rFonts w:ascii="Arial" w:hAnsi="Arial" w:cs="Tahoma"/>
          <w:b/>
        </w:rPr>
        <w:t>&lt;&lt;Originator to insert PURCHASER legal entity and address to be inserted&gt;&gt;</w:t>
      </w:r>
    </w:p>
    <w:p w14:paraId="2C82EF74" w14:textId="77777777" w:rsidR="00045ED0" w:rsidRPr="00045ED0" w:rsidRDefault="00045ED0" w:rsidP="00FF20CA">
      <w:pPr>
        <w:pStyle w:val="lm5"/>
        <w:suppressLineNumbers/>
        <w:rPr>
          <w:rFonts w:cs="Tahoma"/>
          <w:sz w:val="22"/>
          <w:szCs w:val="22"/>
          <w:lang w:val="en-GB" w:eastAsia="en-US"/>
        </w:rPr>
      </w:pPr>
    </w:p>
    <w:p w14:paraId="36290012" w14:textId="77777777" w:rsidR="00045ED0" w:rsidRPr="00045ED0" w:rsidRDefault="00045ED0" w:rsidP="00FF20CA">
      <w:pPr>
        <w:pStyle w:val="lm5"/>
        <w:suppressLineNumbers/>
        <w:ind w:left="0"/>
        <w:rPr>
          <w:rFonts w:cs="Tahoma"/>
          <w:b/>
          <w:sz w:val="22"/>
          <w:szCs w:val="22"/>
          <w:lang w:val="en-GB" w:eastAsia="en-US"/>
        </w:rPr>
      </w:pPr>
      <w:r w:rsidRPr="00045ED0">
        <w:rPr>
          <w:rFonts w:cs="Tahoma"/>
          <w:b/>
          <w:sz w:val="22"/>
          <w:szCs w:val="22"/>
          <w:lang w:val="en-GB" w:eastAsia="en-US"/>
        </w:rPr>
        <w:t>Attention:   CMS Accounts Payable Supervisor</w:t>
      </w:r>
    </w:p>
    <w:p w14:paraId="5DF47E97" w14:textId="77C66F46" w:rsidR="00045ED0" w:rsidRPr="00045ED0" w:rsidRDefault="00045ED0" w:rsidP="00FF20CA">
      <w:pPr>
        <w:pStyle w:val="lm5"/>
        <w:suppressLineNumbers/>
        <w:ind w:left="0"/>
        <w:rPr>
          <w:rFonts w:cs="Tahoma"/>
          <w:b/>
          <w:sz w:val="22"/>
          <w:szCs w:val="22"/>
          <w:lang w:val="en-GB" w:eastAsia="en-US"/>
        </w:rPr>
      </w:pPr>
      <w:r w:rsidRPr="00045ED0">
        <w:rPr>
          <w:rFonts w:cs="Tahoma"/>
          <w:b/>
          <w:sz w:val="22"/>
          <w:szCs w:val="22"/>
          <w:lang w:val="en-GB" w:eastAsia="en-US"/>
        </w:rPr>
        <w:t xml:space="preserve">Reference: Purchase Order Number &lt;&lt; </w:t>
      </w:r>
      <w:r w:rsidR="00311F6B">
        <w:rPr>
          <w:rFonts w:cs="Tahoma"/>
          <w:b/>
          <w:sz w:val="22"/>
          <w:szCs w:val="22"/>
          <w:lang w:val="en-GB" w:eastAsia="en-US"/>
        </w:rPr>
        <w:t xml:space="preserve">the </w:t>
      </w:r>
      <w:r w:rsidR="003C16E0">
        <w:rPr>
          <w:rFonts w:cs="Tahoma"/>
          <w:b/>
          <w:sz w:val="22"/>
          <w:szCs w:val="22"/>
          <w:lang w:val="en-GB" w:eastAsia="en-US"/>
        </w:rPr>
        <w:t>SUPPLIER</w:t>
      </w:r>
      <w:r w:rsidRPr="00045ED0">
        <w:rPr>
          <w:rFonts w:cs="Tahoma"/>
          <w:b/>
          <w:sz w:val="22"/>
          <w:szCs w:val="22"/>
          <w:lang w:val="en-GB" w:eastAsia="en-US"/>
        </w:rPr>
        <w:t xml:space="preserve"> to Insert &gt;&gt;. </w:t>
      </w:r>
    </w:p>
    <w:p w14:paraId="07A94EB6" w14:textId="77777777" w:rsidR="00045ED0" w:rsidRPr="00045ED0" w:rsidRDefault="00045ED0" w:rsidP="00FF20CA">
      <w:pPr>
        <w:pStyle w:val="lm5"/>
        <w:suppressLineNumbers/>
        <w:rPr>
          <w:rFonts w:cs="Tahoma"/>
          <w:sz w:val="22"/>
          <w:szCs w:val="22"/>
          <w:lang w:val="en-GB" w:eastAsia="en-US"/>
        </w:rPr>
      </w:pPr>
    </w:p>
    <w:p w14:paraId="053D4628" w14:textId="77777777" w:rsidR="00045ED0" w:rsidRPr="00045ED0" w:rsidRDefault="00045ED0" w:rsidP="00FF20CA">
      <w:pPr>
        <w:suppressLineNumbers/>
        <w:suppressAutoHyphens/>
        <w:rPr>
          <w:rFonts w:ascii="Arial" w:hAnsi="Arial" w:cs="Tahoma"/>
        </w:rPr>
      </w:pPr>
      <w:r w:rsidRPr="00045ED0">
        <w:rPr>
          <w:rFonts w:ascii="Arial" w:hAnsi="Arial" w:cs="Tahoma"/>
        </w:rPr>
        <w:t>All Invoices must include the following information:</w:t>
      </w:r>
    </w:p>
    <w:p w14:paraId="1AB91C30" w14:textId="77777777" w:rsidR="00045ED0" w:rsidRPr="00045ED0" w:rsidRDefault="00045ED0" w:rsidP="00FF20CA">
      <w:pPr>
        <w:suppressLineNumbers/>
        <w:suppressAutoHyphens/>
        <w:rPr>
          <w:rFonts w:ascii="Arial" w:hAnsi="Arial" w:cs="Tahoma"/>
        </w:rPr>
      </w:pPr>
    </w:p>
    <w:p w14:paraId="4A7B24FE"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Invoice Number &amp; Date</w:t>
      </w:r>
    </w:p>
    <w:p w14:paraId="71471005"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Payment Due Date</w:t>
      </w:r>
    </w:p>
    <w:p w14:paraId="4E3E714C"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P.O. Number;</w:t>
      </w:r>
    </w:p>
    <w:p w14:paraId="4C8D5696"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P.O. item number(s), quantity unit, and complete description;</w:t>
      </w:r>
    </w:p>
    <w:p w14:paraId="653F9A7F"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Net unit prices and extensions;</w:t>
      </w:r>
    </w:p>
    <w:p w14:paraId="5416EA74"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 xml:space="preserve">Currency </w:t>
      </w:r>
    </w:p>
    <w:p w14:paraId="0E2D48B3"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 xml:space="preserve">Bank Name, Bank Address, Bank Account No., Bank Routing </w:t>
      </w:r>
    </w:p>
    <w:p w14:paraId="7A4AA55C" w14:textId="77777777" w:rsidR="00045ED0" w:rsidRPr="00045ED0" w:rsidRDefault="00045ED0"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sidRPr="00045ED0">
        <w:rPr>
          <w:rFonts w:ascii="Arial" w:hAnsi="Arial" w:cs="Tahoma"/>
        </w:rPr>
        <w:t>Invoices shall be complete with copies of supporting documentation as required by the Purchase Order.</w:t>
      </w:r>
    </w:p>
    <w:p w14:paraId="1CB6AC51" w14:textId="12A7C34C" w:rsidR="00045ED0" w:rsidRPr="00045ED0" w:rsidRDefault="00311F6B" w:rsidP="00FF20CA">
      <w:pPr>
        <w:numPr>
          <w:ilvl w:val="0"/>
          <w:numId w:val="41"/>
        </w:numPr>
        <w:suppressLineNumbers/>
        <w:tabs>
          <w:tab w:val="left" w:pos="-1440"/>
          <w:tab w:val="left" w:pos="-720"/>
        </w:tabs>
        <w:suppressAutoHyphens/>
        <w:spacing w:before="60" w:after="60" w:line="240" w:lineRule="auto"/>
        <w:ind w:left="714" w:hanging="357"/>
        <w:jc w:val="both"/>
        <w:rPr>
          <w:rFonts w:ascii="Arial" w:hAnsi="Arial" w:cs="Tahoma"/>
        </w:rPr>
      </w:pPr>
      <w:r>
        <w:rPr>
          <w:rFonts w:ascii="Arial" w:hAnsi="Arial" w:cs="Tahoma"/>
        </w:rPr>
        <w:t xml:space="preserve">the </w:t>
      </w:r>
      <w:r w:rsidR="003C16E0">
        <w:rPr>
          <w:rFonts w:ascii="Arial" w:hAnsi="Arial" w:cs="Tahoma"/>
        </w:rPr>
        <w:t>SUPPLIER</w:t>
      </w:r>
      <w:r w:rsidR="00045ED0" w:rsidRPr="00045ED0">
        <w:rPr>
          <w:rFonts w:ascii="Arial" w:hAnsi="Arial" w:cs="Tahoma"/>
        </w:rPr>
        <w:t>s contact details for invoice queries</w:t>
      </w:r>
    </w:p>
    <w:p w14:paraId="26FD5680" w14:textId="77777777" w:rsidR="00045ED0" w:rsidRPr="00045ED0" w:rsidRDefault="00045ED0" w:rsidP="00FF20CA">
      <w:pPr>
        <w:suppressLineNumbers/>
        <w:suppressAutoHyphens/>
        <w:ind w:left="360"/>
        <w:rPr>
          <w:rFonts w:ascii="Arial" w:hAnsi="Arial" w:cs="Tahoma"/>
        </w:rPr>
      </w:pPr>
    </w:p>
    <w:p w14:paraId="037C0A00" w14:textId="77777777" w:rsidR="00045ED0" w:rsidRPr="00045ED0" w:rsidRDefault="00045ED0" w:rsidP="00FF20CA">
      <w:pPr>
        <w:suppressLineNumbers/>
        <w:suppressAutoHyphens/>
        <w:rPr>
          <w:rFonts w:ascii="Arial" w:hAnsi="Arial" w:cs="Tahoma"/>
        </w:rPr>
      </w:pPr>
    </w:p>
    <w:p w14:paraId="256F01FD" w14:textId="77777777" w:rsidR="00663C06" w:rsidRDefault="00663C06">
      <w:pPr>
        <w:rPr>
          <w:rFonts w:ascii="Arial" w:hAnsi="Arial" w:cs="Arial"/>
        </w:rPr>
      </w:pPr>
    </w:p>
    <w:p w14:paraId="29AE119F" w14:textId="77777777" w:rsidR="005214A0" w:rsidRDefault="005214A0">
      <w:pPr>
        <w:rPr>
          <w:rFonts w:ascii="Arial" w:hAnsi="Arial" w:cs="Arial"/>
        </w:rPr>
      </w:pPr>
    </w:p>
    <w:p w14:paraId="15E6BDD5" w14:textId="77777777" w:rsidR="005214A0" w:rsidRDefault="005214A0">
      <w:pPr>
        <w:rPr>
          <w:rFonts w:ascii="Arial" w:hAnsi="Arial" w:cs="Arial"/>
        </w:rPr>
      </w:pPr>
    </w:p>
    <w:p w14:paraId="500D4947" w14:textId="77777777" w:rsidR="005214A0" w:rsidRDefault="005214A0">
      <w:pPr>
        <w:rPr>
          <w:rFonts w:ascii="Arial" w:hAnsi="Arial" w:cs="Arial"/>
        </w:rPr>
      </w:pPr>
    </w:p>
    <w:p w14:paraId="28C10BC6" w14:textId="77777777" w:rsidR="005214A0" w:rsidRDefault="005214A0">
      <w:pPr>
        <w:rPr>
          <w:rFonts w:ascii="Arial" w:hAnsi="Arial" w:cs="Arial"/>
        </w:rPr>
      </w:pPr>
    </w:p>
    <w:p w14:paraId="10ED82C0" w14:textId="77777777" w:rsidR="005214A0" w:rsidRDefault="005214A0">
      <w:pPr>
        <w:rPr>
          <w:rFonts w:ascii="Arial" w:hAnsi="Arial" w:cs="Arial"/>
        </w:rPr>
      </w:pPr>
    </w:p>
    <w:p w14:paraId="02BDAEBC" w14:textId="77777777" w:rsidR="005214A0" w:rsidRDefault="005214A0">
      <w:pPr>
        <w:rPr>
          <w:rFonts w:ascii="Arial" w:hAnsi="Arial" w:cs="Arial"/>
        </w:rPr>
      </w:pPr>
    </w:p>
    <w:p w14:paraId="41E51180" w14:textId="77777777" w:rsidR="005214A0" w:rsidRDefault="005214A0">
      <w:pPr>
        <w:rPr>
          <w:rFonts w:ascii="Arial" w:hAnsi="Arial" w:cs="Arial"/>
        </w:rPr>
      </w:pPr>
    </w:p>
    <w:p w14:paraId="0BDD45FB" w14:textId="77777777" w:rsidR="005214A0" w:rsidRDefault="005214A0">
      <w:pPr>
        <w:rPr>
          <w:rFonts w:ascii="Arial" w:hAnsi="Arial" w:cs="Arial"/>
        </w:rPr>
      </w:pPr>
    </w:p>
    <w:p w14:paraId="42D25692" w14:textId="77777777" w:rsidR="005214A0" w:rsidRDefault="005214A0">
      <w:pPr>
        <w:rPr>
          <w:rFonts w:ascii="Arial" w:hAnsi="Arial" w:cs="Arial"/>
        </w:rPr>
      </w:pPr>
    </w:p>
    <w:p w14:paraId="087EC7C0" w14:textId="6285E1E4" w:rsidR="005214A0" w:rsidRPr="00045ED0" w:rsidRDefault="005214A0" w:rsidP="005214A0">
      <w:pPr>
        <w:suppressLineNumbers/>
        <w:suppressAutoHyphens/>
        <w:spacing w:before="60" w:after="60"/>
        <w:jc w:val="center"/>
        <w:rPr>
          <w:rFonts w:ascii="Arial" w:hAnsi="Arial" w:cs="Arial"/>
          <w:b/>
        </w:rPr>
      </w:pPr>
      <w:r w:rsidRPr="00045ED0">
        <w:rPr>
          <w:rFonts w:ascii="Arial" w:hAnsi="Arial" w:cs="Arial"/>
          <w:b/>
        </w:rPr>
        <w:lastRenderedPageBreak/>
        <w:t xml:space="preserve">EXHIBIT </w:t>
      </w:r>
      <w:r>
        <w:rPr>
          <w:rFonts w:ascii="Arial" w:hAnsi="Arial" w:cs="Arial"/>
          <w:b/>
        </w:rPr>
        <w:t>C</w:t>
      </w:r>
    </w:p>
    <w:p w14:paraId="02C1CDE5" w14:textId="3A306B56" w:rsidR="005214A0" w:rsidRPr="00045ED0" w:rsidRDefault="005214A0" w:rsidP="005214A0">
      <w:pPr>
        <w:spacing w:before="60" w:after="60"/>
        <w:ind w:firstLine="720"/>
        <w:jc w:val="center"/>
        <w:rPr>
          <w:rFonts w:ascii="Arial" w:hAnsi="Arial" w:cs="Arial"/>
          <w:b/>
        </w:rPr>
      </w:pPr>
      <w:r>
        <w:rPr>
          <w:rFonts w:ascii="Arial" w:hAnsi="Arial" w:cs="Arial"/>
          <w:b/>
        </w:rPr>
        <w:t>FORM OF QUAL</w:t>
      </w:r>
      <w:r>
        <w:rPr>
          <w:rFonts w:ascii="Arial" w:hAnsi="Arial" w:cs="Arial"/>
          <w:b/>
          <w:lang w:val="az-Latn-AZ"/>
        </w:rPr>
        <w:t>I</w:t>
      </w:r>
      <w:r>
        <w:rPr>
          <w:rFonts w:ascii="Arial" w:hAnsi="Arial" w:cs="Arial"/>
          <w:b/>
        </w:rPr>
        <w:t xml:space="preserve">FICATIONS TO THE </w:t>
      </w:r>
      <w:r w:rsidRPr="00045ED0">
        <w:rPr>
          <w:rFonts w:ascii="Arial" w:hAnsi="Arial" w:cs="Arial"/>
          <w:b/>
        </w:rPr>
        <w:t>GENERAL TERMS AND CONDITIONS OF PURCHASE (GTC of PURCHASE)</w:t>
      </w:r>
    </w:p>
    <w:p w14:paraId="1A4FF536" w14:textId="77777777" w:rsidR="005214A0" w:rsidRDefault="005214A0">
      <w:pPr>
        <w:rPr>
          <w:rFonts w:ascii="Arial" w:hAnsi="Arial" w:cs="Arial"/>
          <w:b/>
        </w:rPr>
      </w:pPr>
    </w:p>
    <w:p w14:paraId="095DE499" w14:textId="77777777" w:rsidR="005214A0" w:rsidRDefault="005214A0">
      <w:pPr>
        <w:rPr>
          <w:rFonts w:ascii="Arial" w:hAnsi="Arial" w:cs="Arial"/>
          <w:b/>
        </w:rPr>
      </w:pPr>
    </w:p>
    <w:tbl>
      <w:tblPr>
        <w:tblStyle w:val="TableGrid"/>
        <w:tblW w:w="10615" w:type="dxa"/>
        <w:tblLayout w:type="fixed"/>
        <w:tblLook w:val="04A0" w:firstRow="1" w:lastRow="0" w:firstColumn="1" w:lastColumn="0" w:noHBand="0" w:noVBand="1"/>
      </w:tblPr>
      <w:tblGrid>
        <w:gridCol w:w="620"/>
        <w:gridCol w:w="1355"/>
        <w:gridCol w:w="3420"/>
        <w:gridCol w:w="2700"/>
        <w:gridCol w:w="2520"/>
      </w:tblGrid>
      <w:tr w:rsidR="005214A0" w14:paraId="51CA836D" w14:textId="0D8DDC5E" w:rsidTr="008442E8">
        <w:tc>
          <w:tcPr>
            <w:tcW w:w="620" w:type="dxa"/>
          </w:tcPr>
          <w:p w14:paraId="3C3F4AE0" w14:textId="28837615" w:rsidR="005214A0" w:rsidRDefault="005214A0" w:rsidP="005214A0">
            <w:pPr>
              <w:rPr>
                <w:rFonts w:ascii="Arial" w:hAnsi="Arial" w:cs="Arial"/>
              </w:rPr>
            </w:pPr>
            <w:r w:rsidRPr="00305701">
              <w:rPr>
                <w:rFonts w:ascii="Arial" w:hAnsi="Arial" w:cs="Arial"/>
                <w:b/>
              </w:rPr>
              <w:t>No.</w:t>
            </w:r>
          </w:p>
        </w:tc>
        <w:tc>
          <w:tcPr>
            <w:tcW w:w="1355" w:type="dxa"/>
          </w:tcPr>
          <w:p w14:paraId="63284678" w14:textId="61F8A5B7" w:rsidR="005214A0" w:rsidRDefault="005214A0" w:rsidP="005214A0">
            <w:pPr>
              <w:rPr>
                <w:rFonts w:ascii="Arial" w:hAnsi="Arial" w:cs="Arial"/>
              </w:rPr>
            </w:pPr>
            <w:r>
              <w:rPr>
                <w:rFonts w:ascii="Arial" w:hAnsi="Arial" w:cs="Arial"/>
                <w:b/>
              </w:rPr>
              <w:t>Reference to Clause</w:t>
            </w:r>
          </w:p>
        </w:tc>
        <w:tc>
          <w:tcPr>
            <w:tcW w:w="3420" w:type="dxa"/>
          </w:tcPr>
          <w:p w14:paraId="1B24544B" w14:textId="24B0F861" w:rsidR="005214A0" w:rsidRDefault="005214A0" w:rsidP="005214A0">
            <w:pPr>
              <w:rPr>
                <w:rFonts w:ascii="Arial" w:hAnsi="Arial" w:cs="Arial"/>
              </w:rPr>
            </w:pPr>
            <w:r w:rsidRPr="00305701">
              <w:rPr>
                <w:rFonts w:ascii="Arial" w:hAnsi="Arial" w:cs="Arial"/>
                <w:b/>
              </w:rPr>
              <w:t>Original Wording</w:t>
            </w:r>
            <w:r>
              <w:rPr>
                <w:rFonts w:ascii="Arial" w:hAnsi="Arial" w:cs="Arial"/>
                <w:b/>
              </w:rPr>
              <w:t xml:space="preserve"> of the Clause</w:t>
            </w:r>
          </w:p>
        </w:tc>
        <w:tc>
          <w:tcPr>
            <w:tcW w:w="2700" w:type="dxa"/>
          </w:tcPr>
          <w:p w14:paraId="5BC28DE5" w14:textId="6F3F01C1" w:rsidR="005214A0" w:rsidRDefault="005214A0" w:rsidP="005214A0">
            <w:pPr>
              <w:rPr>
                <w:rFonts w:ascii="Arial" w:hAnsi="Arial" w:cs="Arial"/>
              </w:rPr>
            </w:pPr>
            <w:r>
              <w:rPr>
                <w:rFonts w:ascii="Arial" w:hAnsi="Arial" w:cs="Arial"/>
                <w:b/>
              </w:rPr>
              <w:t>Qualif</w:t>
            </w:r>
            <w:r w:rsidR="008442E8">
              <w:rPr>
                <w:rFonts w:ascii="Arial" w:hAnsi="Arial" w:cs="Arial"/>
                <w:b/>
              </w:rPr>
              <w:t>ic</w:t>
            </w:r>
            <w:r>
              <w:rPr>
                <w:rFonts w:ascii="Arial" w:hAnsi="Arial" w:cs="Arial"/>
                <w:b/>
              </w:rPr>
              <w:t>ation/Comment</w:t>
            </w:r>
          </w:p>
        </w:tc>
        <w:tc>
          <w:tcPr>
            <w:tcW w:w="2520" w:type="dxa"/>
          </w:tcPr>
          <w:p w14:paraId="5FA25C82" w14:textId="77777777" w:rsidR="005214A0" w:rsidRDefault="005214A0" w:rsidP="005214A0">
            <w:pPr>
              <w:spacing w:after="200" w:line="276" w:lineRule="auto"/>
              <w:rPr>
                <w:rFonts w:ascii="Arial" w:hAnsi="Arial" w:cs="Arial"/>
                <w:b/>
              </w:rPr>
            </w:pPr>
            <w:r>
              <w:rPr>
                <w:rFonts w:ascii="Arial" w:hAnsi="Arial" w:cs="Arial"/>
                <w:b/>
              </w:rPr>
              <w:t>Reason(s)/</w:t>
            </w:r>
          </w:p>
          <w:p w14:paraId="164BB8ED" w14:textId="72C3DE23" w:rsidR="005214A0" w:rsidRDefault="005214A0" w:rsidP="005214A0">
            <w:pPr>
              <w:spacing w:after="200" w:line="276" w:lineRule="auto"/>
              <w:rPr>
                <w:rFonts w:ascii="Arial" w:hAnsi="Arial" w:cs="Arial"/>
              </w:rPr>
            </w:pPr>
            <w:r>
              <w:rPr>
                <w:rFonts w:ascii="Arial" w:hAnsi="Arial" w:cs="Arial"/>
                <w:b/>
              </w:rPr>
              <w:t>Substantiation</w:t>
            </w:r>
          </w:p>
        </w:tc>
      </w:tr>
      <w:tr w:rsidR="005214A0" w14:paraId="3BFFF236" w14:textId="52D77AB0" w:rsidTr="008442E8">
        <w:tc>
          <w:tcPr>
            <w:tcW w:w="620" w:type="dxa"/>
          </w:tcPr>
          <w:p w14:paraId="6120C264" w14:textId="77777777" w:rsidR="005214A0" w:rsidRDefault="005214A0" w:rsidP="005214A0">
            <w:pPr>
              <w:rPr>
                <w:rFonts w:ascii="Arial" w:hAnsi="Arial" w:cs="Arial"/>
              </w:rPr>
            </w:pPr>
          </w:p>
        </w:tc>
        <w:tc>
          <w:tcPr>
            <w:tcW w:w="1355" w:type="dxa"/>
          </w:tcPr>
          <w:p w14:paraId="40CE4F58" w14:textId="77777777" w:rsidR="005214A0" w:rsidRDefault="005214A0" w:rsidP="005214A0">
            <w:pPr>
              <w:rPr>
                <w:rFonts w:ascii="Arial" w:hAnsi="Arial" w:cs="Arial"/>
              </w:rPr>
            </w:pPr>
          </w:p>
        </w:tc>
        <w:tc>
          <w:tcPr>
            <w:tcW w:w="3420" w:type="dxa"/>
          </w:tcPr>
          <w:p w14:paraId="45C6B4B7" w14:textId="77777777" w:rsidR="005214A0" w:rsidRDefault="005214A0" w:rsidP="005214A0">
            <w:pPr>
              <w:rPr>
                <w:rFonts w:ascii="Arial" w:hAnsi="Arial" w:cs="Arial"/>
              </w:rPr>
            </w:pPr>
          </w:p>
        </w:tc>
        <w:tc>
          <w:tcPr>
            <w:tcW w:w="2700" w:type="dxa"/>
          </w:tcPr>
          <w:p w14:paraId="730FB0D6" w14:textId="77777777" w:rsidR="005214A0" w:rsidRDefault="005214A0" w:rsidP="005214A0">
            <w:pPr>
              <w:rPr>
                <w:rFonts w:ascii="Arial" w:hAnsi="Arial" w:cs="Arial"/>
              </w:rPr>
            </w:pPr>
          </w:p>
        </w:tc>
        <w:tc>
          <w:tcPr>
            <w:tcW w:w="2520" w:type="dxa"/>
          </w:tcPr>
          <w:p w14:paraId="2F8A90B9" w14:textId="77777777" w:rsidR="005214A0" w:rsidRDefault="005214A0" w:rsidP="005214A0">
            <w:pPr>
              <w:spacing w:after="200" w:line="276" w:lineRule="auto"/>
              <w:rPr>
                <w:rFonts w:ascii="Arial" w:hAnsi="Arial" w:cs="Arial"/>
              </w:rPr>
            </w:pPr>
          </w:p>
        </w:tc>
      </w:tr>
      <w:tr w:rsidR="005214A0" w14:paraId="52056F0F" w14:textId="71DEDA6D" w:rsidTr="008442E8">
        <w:tc>
          <w:tcPr>
            <w:tcW w:w="620" w:type="dxa"/>
          </w:tcPr>
          <w:p w14:paraId="64FBCDD1" w14:textId="77777777" w:rsidR="005214A0" w:rsidRDefault="005214A0" w:rsidP="005214A0">
            <w:pPr>
              <w:rPr>
                <w:rFonts w:ascii="Arial" w:hAnsi="Arial" w:cs="Arial"/>
              </w:rPr>
            </w:pPr>
          </w:p>
        </w:tc>
        <w:tc>
          <w:tcPr>
            <w:tcW w:w="1355" w:type="dxa"/>
          </w:tcPr>
          <w:p w14:paraId="2B13C0B7" w14:textId="77777777" w:rsidR="005214A0" w:rsidRDefault="005214A0" w:rsidP="005214A0">
            <w:pPr>
              <w:rPr>
                <w:rFonts w:ascii="Arial" w:hAnsi="Arial" w:cs="Arial"/>
              </w:rPr>
            </w:pPr>
          </w:p>
        </w:tc>
        <w:tc>
          <w:tcPr>
            <w:tcW w:w="3420" w:type="dxa"/>
          </w:tcPr>
          <w:p w14:paraId="2FD4F4A3" w14:textId="77777777" w:rsidR="005214A0" w:rsidRDefault="005214A0" w:rsidP="005214A0">
            <w:pPr>
              <w:rPr>
                <w:rFonts w:ascii="Arial" w:hAnsi="Arial" w:cs="Arial"/>
              </w:rPr>
            </w:pPr>
          </w:p>
        </w:tc>
        <w:tc>
          <w:tcPr>
            <w:tcW w:w="2700" w:type="dxa"/>
          </w:tcPr>
          <w:p w14:paraId="17B9E7FC" w14:textId="77777777" w:rsidR="005214A0" w:rsidRDefault="005214A0" w:rsidP="005214A0">
            <w:pPr>
              <w:rPr>
                <w:rFonts w:ascii="Arial" w:hAnsi="Arial" w:cs="Arial"/>
              </w:rPr>
            </w:pPr>
          </w:p>
        </w:tc>
        <w:tc>
          <w:tcPr>
            <w:tcW w:w="2520" w:type="dxa"/>
          </w:tcPr>
          <w:p w14:paraId="0D6E83E8" w14:textId="77777777" w:rsidR="005214A0" w:rsidRDefault="005214A0" w:rsidP="005214A0">
            <w:pPr>
              <w:spacing w:after="200" w:line="276" w:lineRule="auto"/>
              <w:rPr>
                <w:rFonts w:ascii="Arial" w:hAnsi="Arial" w:cs="Arial"/>
              </w:rPr>
            </w:pPr>
          </w:p>
        </w:tc>
      </w:tr>
      <w:tr w:rsidR="005214A0" w14:paraId="1BE9965C" w14:textId="63C71BF1" w:rsidTr="008442E8">
        <w:tc>
          <w:tcPr>
            <w:tcW w:w="620" w:type="dxa"/>
          </w:tcPr>
          <w:p w14:paraId="35827B5A" w14:textId="77777777" w:rsidR="005214A0" w:rsidRDefault="005214A0" w:rsidP="005214A0">
            <w:pPr>
              <w:rPr>
                <w:rFonts w:ascii="Arial" w:hAnsi="Arial" w:cs="Arial"/>
              </w:rPr>
            </w:pPr>
          </w:p>
        </w:tc>
        <w:tc>
          <w:tcPr>
            <w:tcW w:w="1355" w:type="dxa"/>
          </w:tcPr>
          <w:p w14:paraId="69C2EA8F" w14:textId="77777777" w:rsidR="005214A0" w:rsidRDefault="005214A0" w:rsidP="005214A0">
            <w:pPr>
              <w:rPr>
                <w:rFonts w:ascii="Arial" w:hAnsi="Arial" w:cs="Arial"/>
              </w:rPr>
            </w:pPr>
          </w:p>
        </w:tc>
        <w:tc>
          <w:tcPr>
            <w:tcW w:w="3420" w:type="dxa"/>
          </w:tcPr>
          <w:p w14:paraId="75AD58FF" w14:textId="77777777" w:rsidR="005214A0" w:rsidRDefault="005214A0" w:rsidP="005214A0">
            <w:pPr>
              <w:rPr>
                <w:rFonts w:ascii="Arial" w:hAnsi="Arial" w:cs="Arial"/>
              </w:rPr>
            </w:pPr>
          </w:p>
        </w:tc>
        <w:tc>
          <w:tcPr>
            <w:tcW w:w="2700" w:type="dxa"/>
          </w:tcPr>
          <w:p w14:paraId="163C21CE" w14:textId="77777777" w:rsidR="005214A0" w:rsidRDefault="005214A0" w:rsidP="005214A0">
            <w:pPr>
              <w:rPr>
                <w:rFonts w:ascii="Arial" w:hAnsi="Arial" w:cs="Arial"/>
              </w:rPr>
            </w:pPr>
          </w:p>
        </w:tc>
        <w:tc>
          <w:tcPr>
            <w:tcW w:w="2520" w:type="dxa"/>
          </w:tcPr>
          <w:p w14:paraId="6887E363" w14:textId="77777777" w:rsidR="005214A0" w:rsidRDefault="005214A0" w:rsidP="005214A0">
            <w:pPr>
              <w:spacing w:after="200" w:line="276" w:lineRule="auto"/>
              <w:rPr>
                <w:rFonts w:ascii="Arial" w:hAnsi="Arial" w:cs="Arial"/>
              </w:rPr>
            </w:pPr>
          </w:p>
        </w:tc>
      </w:tr>
      <w:tr w:rsidR="005214A0" w14:paraId="76075D4F" w14:textId="402B29F3" w:rsidTr="008442E8">
        <w:tc>
          <w:tcPr>
            <w:tcW w:w="620" w:type="dxa"/>
          </w:tcPr>
          <w:p w14:paraId="6B39F593" w14:textId="77777777" w:rsidR="005214A0" w:rsidRDefault="005214A0" w:rsidP="005214A0">
            <w:pPr>
              <w:rPr>
                <w:rFonts w:ascii="Arial" w:hAnsi="Arial" w:cs="Arial"/>
              </w:rPr>
            </w:pPr>
          </w:p>
        </w:tc>
        <w:tc>
          <w:tcPr>
            <w:tcW w:w="1355" w:type="dxa"/>
          </w:tcPr>
          <w:p w14:paraId="298F0469" w14:textId="77777777" w:rsidR="005214A0" w:rsidRDefault="005214A0" w:rsidP="005214A0">
            <w:pPr>
              <w:rPr>
                <w:rFonts w:ascii="Arial" w:hAnsi="Arial" w:cs="Arial"/>
              </w:rPr>
            </w:pPr>
          </w:p>
        </w:tc>
        <w:tc>
          <w:tcPr>
            <w:tcW w:w="3420" w:type="dxa"/>
          </w:tcPr>
          <w:p w14:paraId="6EA8FB4C" w14:textId="77777777" w:rsidR="005214A0" w:rsidRDefault="005214A0" w:rsidP="005214A0">
            <w:pPr>
              <w:rPr>
                <w:rFonts w:ascii="Arial" w:hAnsi="Arial" w:cs="Arial"/>
              </w:rPr>
            </w:pPr>
          </w:p>
        </w:tc>
        <w:tc>
          <w:tcPr>
            <w:tcW w:w="2700" w:type="dxa"/>
          </w:tcPr>
          <w:p w14:paraId="63BD7391" w14:textId="77777777" w:rsidR="005214A0" w:rsidRDefault="005214A0" w:rsidP="005214A0">
            <w:pPr>
              <w:rPr>
                <w:rFonts w:ascii="Arial" w:hAnsi="Arial" w:cs="Arial"/>
              </w:rPr>
            </w:pPr>
          </w:p>
        </w:tc>
        <w:tc>
          <w:tcPr>
            <w:tcW w:w="2520" w:type="dxa"/>
          </w:tcPr>
          <w:p w14:paraId="52F53913" w14:textId="77777777" w:rsidR="005214A0" w:rsidRDefault="005214A0" w:rsidP="005214A0">
            <w:pPr>
              <w:spacing w:after="200" w:line="276" w:lineRule="auto"/>
              <w:rPr>
                <w:rFonts w:ascii="Arial" w:hAnsi="Arial" w:cs="Arial"/>
              </w:rPr>
            </w:pPr>
          </w:p>
        </w:tc>
      </w:tr>
      <w:tr w:rsidR="005214A0" w14:paraId="6B2EE26F" w14:textId="77777777" w:rsidTr="008442E8">
        <w:tc>
          <w:tcPr>
            <w:tcW w:w="620" w:type="dxa"/>
          </w:tcPr>
          <w:p w14:paraId="124CB6F8" w14:textId="77777777" w:rsidR="005214A0" w:rsidRDefault="005214A0" w:rsidP="005214A0">
            <w:pPr>
              <w:rPr>
                <w:rFonts w:ascii="Arial" w:hAnsi="Arial" w:cs="Arial"/>
              </w:rPr>
            </w:pPr>
          </w:p>
        </w:tc>
        <w:tc>
          <w:tcPr>
            <w:tcW w:w="1355" w:type="dxa"/>
          </w:tcPr>
          <w:p w14:paraId="2413FFB2" w14:textId="77777777" w:rsidR="005214A0" w:rsidRDefault="005214A0" w:rsidP="005214A0">
            <w:pPr>
              <w:rPr>
                <w:rFonts w:ascii="Arial" w:hAnsi="Arial" w:cs="Arial"/>
              </w:rPr>
            </w:pPr>
          </w:p>
        </w:tc>
        <w:tc>
          <w:tcPr>
            <w:tcW w:w="3420" w:type="dxa"/>
          </w:tcPr>
          <w:p w14:paraId="2E45119A" w14:textId="77777777" w:rsidR="005214A0" w:rsidRDefault="005214A0" w:rsidP="005214A0">
            <w:pPr>
              <w:rPr>
                <w:rFonts w:ascii="Arial" w:hAnsi="Arial" w:cs="Arial"/>
              </w:rPr>
            </w:pPr>
          </w:p>
        </w:tc>
        <w:tc>
          <w:tcPr>
            <w:tcW w:w="2700" w:type="dxa"/>
          </w:tcPr>
          <w:p w14:paraId="2AC114CB" w14:textId="77777777" w:rsidR="005214A0" w:rsidRDefault="005214A0" w:rsidP="005214A0">
            <w:pPr>
              <w:rPr>
                <w:rFonts w:ascii="Arial" w:hAnsi="Arial" w:cs="Arial"/>
              </w:rPr>
            </w:pPr>
          </w:p>
        </w:tc>
        <w:tc>
          <w:tcPr>
            <w:tcW w:w="2520" w:type="dxa"/>
          </w:tcPr>
          <w:p w14:paraId="4C476D09" w14:textId="77777777" w:rsidR="005214A0" w:rsidRDefault="005214A0" w:rsidP="005214A0">
            <w:pPr>
              <w:spacing w:after="200" w:line="276" w:lineRule="auto"/>
              <w:rPr>
                <w:rFonts w:ascii="Arial" w:hAnsi="Arial" w:cs="Arial"/>
              </w:rPr>
            </w:pPr>
          </w:p>
        </w:tc>
      </w:tr>
      <w:tr w:rsidR="005214A0" w14:paraId="6FF3DCD4" w14:textId="77777777" w:rsidTr="008442E8">
        <w:tc>
          <w:tcPr>
            <w:tcW w:w="620" w:type="dxa"/>
          </w:tcPr>
          <w:p w14:paraId="3204AE48" w14:textId="77777777" w:rsidR="005214A0" w:rsidRDefault="005214A0" w:rsidP="005214A0">
            <w:pPr>
              <w:rPr>
                <w:rFonts w:ascii="Arial" w:hAnsi="Arial" w:cs="Arial"/>
              </w:rPr>
            </w:pPr>
          </w:p>
        </w:tc>
        <w:tc>
          <w:tcPr>
            <w:tcW w:w="1355" w:type="dxa"/>
          </w:tcPr>
          <w:p w14:paraId="789EC9CF" w14:textId="77777777" w:rsidR="005214A0" w:rsidRDefault="005214A0" w:rsidP="005214A0">
            <w:pPr>
              <w:rPr>
                <w:rFonts w:ascii="Arial" w:hAnsi="Arial" w:cs="Arial"/>
              </w:rPr>
            </w:pPr>
          </w:p>
        </w:tc>
        <w:tc>
          <w:tcPr>
            <w:tcW w:w="3420" w:type="dxa"/>
          </w:tcPr>
          <w:p w14:paraId="7EB0F93D" w14:textId="77777777" w:rsidR="005214A0" w:rsidRDefault="005214A0" w:rsidP="005214A0">
            <w:pPr>
              <w:rPr>
                <w:rFonts w:ascii="Arial" w:hAnsi="Arial" w:cs="Arial"/>
              </w:rPr>
            </w:pPr>
          </w:p>
        </w:tc>
        <w:tc>
          <w:tcPr>
            <w:tcW w:w="2700" w:type="dxa"/>
          </w:tcPr>
          <w:p w14:paraId="6656A0DA" w14:textId="77777777" w:rsidR="005214A0" w:rsidRDefault="005214A0" w:rsidP="005214A0">
            <w:pPr>
              <w:rPr>
                <w:rFonts w:ascii="Arial" w:hAnsi="Arial" w:cs="Arial"/>
              </w:rPr>
            </w:pPr>
          </w:p>
        </w:tc>
        <w:tc>
          <w:tcPr>
            <w:tcW w:w="2520" w:type="dxa"/>
          </w:tcPr>
          <w:p w14:paraId="2465C99A" w14:textId="77777777" w:rsidR="005214A0" w:rsidRDefault="005214A0" w:rsidP="005214A0">
            <w:pPr>
              <w:spacing w:after="200" w:line="276" w:lineRule="auto"/>
              <w:rPr>
                <w:rFonts w:ascii="Arial" w:hAnsi="Arial" w:cs="Arial"/>
              </w:rPr>
            </w:pPr>
          </w:p>
        </w:tc>
      </w:tr>
    </w:tbl>
    <w:p w14:paraId="72177774" w14:textId="4CED62E1" w:rsidR="009A1DD3" w:rsidRDefault="009A1DD3">
      <w:pPr>
        <w:rPr>
          <w:rFonts w:ascii="Arial" w:hAnsi="Arial" w:cs="Arial"/>
        </w:rPr>
      </w:pPr>
    </w:p>
    <w:p w14:paraId="6E93DCF9" w14:textId="77777777" w:rsidR="009A1DD3" w:rsidRPr="009A1DD3" w:rsidRDefault="009A1DD3" w:rsidP="009A1DD3">
      <w:pPr>
        <w:rPr>
          <w:rFonts w:ascii="Arial" w:hAnsi="Arial" w:cs="Arial"/>
        </w:rPr>
      </w:pPr>
    </w:p>
    <w:p w14:paraId="1169CCD2" w14:textId="77777777" w:rsidR="009A1DD3" w:rsidRPr="009A1DD3" w:rsidRDefault="009A1DD3" w:rsidP="009A1DD3">
      <w:pPr>
        <w:rPr>
          <w:rFonts w:ascii="Arial" w:hAnsi="Arial" w:cs="Arial"/>
        </w:rPr>
      </w:pPr>
    </w:p>
    <w:p w14:paraId="49F73A0A" w14:textId="22E34DD6" w:rsidR="009A1DD3" w:rsidRDefault="009A1DD3" w:rsidP="009A1DD3">
      <w:pPr>
        <w:rPr>
          <w:rFonts w:ascii="Arial" w:hAnsi="Arial" w:cs="Arial"/>
        </w:rPr>
      </w:pPr>
    </w:p>
    <w:p w14:paraId="766022D9" w14:textId="77777777" w:rsidR="009A1DD3" w:rsidRPr="00964A66" w:rsidRDefault="009A1DD3" w:rsidP="009A1DD3">
      <w:pPr>
        <w:spacing w:line="200" w:lineRule="exact"/>
        <w:jc w:val="center"/>
        <w:rPr>
          <w:rFonts w:ascii="Arial" w:hAnsi="Arial" w:cs="Arial"/>
          <w:b/>
        </w:rPr>
      </w:pPr>
      <w:r>
        <w:rPr>
          <w:rFonts w:ascii="Arial" w:hAnsi="Arial" w:cs="Arial"/>
        </w:rPr>
        <w:tab/>
      </w:r>
      <w:r w:rsidRPr="00964A66">
        <w:rPr>
          <w:rFonts w:ascii="Arial" w:hAnsi="Arial" w:cs="Arial"/>
          <w:b/>
        </w:rPr>
        <w:t>Revision Summary</w:t>
      </w:r>
    </w:p>
    <w:tbl>
      <w:tblPr>
        <w:tblStyle w:val="TableGrid"/>
        <w:tblW w:w="0" w:type="auto"/>
        <w:jc w:val="center"/>
        <w:tblLook w:val="04A0" w:firstRow="1" w:lastRow="0" w:firstColumn="1" w:lastColumn="0" w:noHBand="0" w:noVBand="1"/>
      </w:tblPr>
      <w:tblGrid>
        <w:gridCol w:w="3116"/>
        <w:gridCol w:w="3117"/>
        <w:gridCol w:w="2762"/>
      </w:tblGrid>
      <w:tr w:rsidR="009A1DD3" w:rsidRPr="00964A66" w14:paraId="5FB04341" w14:textId="77777777" w:rsidTr="00846C76">
        <w:trPr>
          <w:jc w:val="center"/>
        </w:trPr>
        <w:tc>
          <w:tcPr>
            <w:tcW w:w="3116" w:type="dxa"/>
            <w:vAlign w:val="center"/>
          </w:tcPr>
          <w:p w14:paraId="6125E69A" w14:textId="77777777" w:rsidR="009A1DD3" w:rsidRPr="00964A66" w:rsidRDefault="009A1DD3" w:rsidP="00846C76">
            <w:pPr>
              <w:pStyle w:val="EMSTopicHeading"/>
              <w:ind w:right="2"/>
              <w:jc w:val="center"/>
              <w:rPr>
                <w:rFonts w:cs="Arial"/>
                <w:sz w:val="22"/>
                <w:szCs w:val="22"/>
              </w:rPr>
            </w:pPr>
            <w:r w:rsidRPr="00964A66">
              <w:rPr>
                <w:rFonts w:cs="Arial"/>
                <w:sz w:val="22"/>
                <w:szCs w:val="22"/>
              </w:rPr>
              <w:t>Revision number</w:t>
            </w:r>
          </w:p>
        </w:tc>
        <w:tc>
          <w:tcPr>
            <w:tcW w:w="3117" w:type="dxa"/>
            <w:vAlign w:val="center"/>
          </w:tcPr>
          <w:p w14:paraId="060C80E2" w14:textId="1AA6093D" w:rsidR="009A1DD3" w:rsidRPr="00C0702F" w:rsidRDefault="00C0702F" w:rsidP="00846C76">
            <w:pPr>
              <w:pStyle w:val="EMSTopicHeading"/>
              <w:ind w:right="2"/>
              <w:jc w:val="center"/>
              <w:rPr>
                <w:rFonts w:cs="Arial"/>
                <w:sz w:val="22"/>
                <w:szCs w:val="22"/>
                <w:lang w:val="az-Latn-AZ"/>
              </w:rPr>
            </w:pPr>
            <w:r>
              <w:rPr>
                <w:rFonts w:cs="Arial"/>
                <w:sz w:val="22"/>
                <w:szCs w:val="22"/>
              </w:rPr>
              <w:t xml:space="preserve">DCR </w:t>
            </w:r>
            <w:r>
              <w:rPr>
                <w:rFonts w:cs="Arial"/>
                <w:sz w:val="22"/>
                <w:szCs w:val="22"/>
                <w:lang w:val="ru-RU"/>
              </w:rPr>
              <w:t>№</w:t>
            </w:r>
          </w:p>
        </w:tc>
        <w:tc>
          <w:tcPr>
            <w:tcW w:w="2762" w:type="dxa"/>
            <w:vAlign w:val="center"/>
          </w:tcPr>
          <w:p w14:paraId="28B916E6" w14:textId="77777777" w:rsidR="009A1DD3" w:rsidRPr="00964A66" w:rsidRDefault="009A1DD3" w:rsidP="00846C76">
            <w:pPr>
              <w:pStyle w:val="EMSTopicHeading"/>
              <w:ind w:right="2"/>
              <w:jc w:val="center"/>
              <w:rPr>
                <w:rFonts w:cs="Arial"/>
                <w:sz w:val="22"/>
                <w:szCs w:val="22"/>
              </w:rPr>
            </w:pPr>
            <w:r w:rsidRPr="00964A66">
              <w:rPr>
                <w:rFonts w:cs="Arial"/>
                <w:sz w:val="22"/>
                <w:szCs w:val="22"/>
              </w:rPr>
              <w:t>Revision Date</w:t>
            </w:r>
          </w:p>
        </w:tc>
      </w:tr>
      <w:tr w:rsidR="009A1DD3" w:rsidRPr="00964A66" w14:paraId="148E7961" w14:textId="77777777" w:rsidTr="00846C76">
        <w:trPr>
          <w:jc w:val="center"/>
        </w:trPr>
        <w:tc>
          <w:tcPr>
            <w:tcW w:w="3116" w:type="dxa"/>
            <w:vAlign w:val="center"/>
          </w:tcPr>
          <w:p w14:paraId="0810FC51" w14:textId="33CE4C44" w:rsidR="009A1DD3" w:rsidRPr="00964A66" w:rsidRDefault="00671E38" w:rsidP="00846C76">
            <w:pPr>
              <w:pStyle w:val="EMSBodyText"/>
              <w:ind w:right="2"/>
              <w:jc w:val="center"/>
              <w:rPr>
                <w:rFonts w:ascii="Arial" w:hAnsi="Arial" w:cs="Arial"/>
                <w:sz w:val="22"/>
                <w:szCs w:val="22"/>
              </w:rPr>
            </w:pPr>
            <w:r>
              <w:rPr>
                <w:rFonts w:ascii="Arial" w:hAnsi="Arial" w:cs="Arial"/>
                <w:sz w:val="22"/>
                <w:szCs w:val="22"/>
              </w:rPr>
              <w:t>01</w:t>
            </w:r>
          </w:p>
        </w:tc>
        <w:tc>
          <w:tcPr>
            <w:tcW w:w="3117" w:type="dxa"/>
            <w:vAlign w:val="center"/>
          </w:tcPr>
          <w:p w14:paraId="0EAC71E4" w14:textId="0C4B9D18" w:rsidR="009A1DD3" w:rsidRPr="00964A66" w:rsidRDefault="00671E38" w:rsidP="00846C76">
            <w:pPr>
              <w:pStyle w:val="EMSBodyText"/>
              <w:ind w:right="2"/>
              <w:jc w:val="center"/>
              <w:rPr>
                <w:rFonts w:ascii="Arial" w:hAnsi="Arial" w:cs="Arial"/>
                <w:sz w:val="22"/>
                <w:szCs w:val="22"/>
              </w:rPr>
            </w:pPr>
            <w:r>
              <w:rPr>
                <w:rFonts w:ascii="Arial" w:hAnsi="Arial" w:cs="Arial"/>
                <w:sz w:val="22"/>
                <w:szCs w:val="22"/>
              </w:rPr>
              <w:t>DCR 19-20</w:t>
            </w:r>
          </w:p>
        </w:tc>
        <w:tc>
          <w:tcPr>
            <w:tcW w:w="2762" w:type="dxa"/>
            <w:vAlign w:val="center"/>
          </w:tcPr>
          <w:p w14:paraId="0899EFBA" w14:textId="4BD6648E" w:rsidR="009A1DD3" w:rsidRPr="00964A66" w:rsidRDefault="00671E38" w:rsidP="00846C76">
            <w:pPr>
              <w:pStyle w:val="EMSBodyText"/>
              <w:ind w:right="2"/>
              <w:jc w:val="center"/>
              <w:rPr>
                <w:rFonts w:ascii="Arial" w:hAnsi="Arial" w:cs="Arial"/>
                <w:sz w:val="22"/>
                <w:szCs w:val="22"/>
              </w:rPr>
            </w:pPr>
            <w:r>
              <w:rPr>
                <w:rFonts w:ascii="Arial" w:hAnsi="Arial" w:cs="Arial"/>
                <w:sz w:val="22"/>
                <w:szCs w:val="22"/>
              </w:rPr>
              <w:t>17 February 2020</w:t>
            </w:r>
          </w:p>
        </w:tc>
      </w:tr>
      <w:tr w:rsidR="009A1DD3" w:rsidRPr="00964A66" w14:paraId="493D7FB2" w14:textId="77777777" w:rsidTr="00846C76">
        <w:trPr>
          <w:jc w:val="center"/>
        </w:trPr>
        <w:tc>
          <w:tcPr>
            <w:tcW w:w="3116" w:type="dxa"/>
            <w:vAlign w:val="center"/>
          </w:tcPr>
          <w:p w14:paraId="38D34AAA" w14:textId="5186FE93" w:rsidR="009A1DD3" w:rsidRPr="00964A66" w:rsidRDefault="00937A96" w:rsidP="00846C76">
            <w:pPr>
              <w:pStyle w:val="EMSBodyText"/>
              <w:ind w:right="2"/>
              <w:jc w:val="center"/>
              <w:rPr>
                <w:rFonts w:ascii="Arial" w:hAnsi="Arial" w:cs="Arial"/>
                <w:sz w:val="22"/>
                <w:szCs w:val="22"/>
              </w:rPr>
            </w:pPr>
            <w:r>
              <w:rPr>
                <w:rFonts w:ascii="Arial" w:hAnsi="Arial" w:cs="Arial"/>
                <w:sz w:val="22"/>
                <w:szCs w:val="22"/>
              </w:rPr>
              <w:t>02</w:t>
            </w:r>
          </w:p>
        </w:tc>
        <w:tc>
          <w:tcPr>
            <w:tcW w:w="3117" w:type="dxa"/>
            <w:vAlign w:val="center"/>
          </w:tcPr>
          <w:p w14:paraId="1CE44017" w14:textId="3F79CE7A" w:rsidR="009A1DD3" w:rsidRDefault="00937A96" w:rsidP="00846C76">
            <w:pPr>
              <w:pStyle w:val="EMSBodyText"/>
              <w:ind w:right="2"/>
              <w:jc w:val="center"/>
              <w:rPr>
                <w:rFonts w:ascii="Arial" w:hAnsi="Arial" w:cs="Arial"/>
                <w:sz w:val="22"/>
                <w:szCs w:val="22"/>
              </w:rPr>
            </w:pPr>
            <w:r>
              <w:rPr>
                <w:rFonts w:ascii="Arial" w:hAnsi="Arial" w:cs="Arial"/>
                <w:sz w:val="22"/>
                <w:szCs w:val="22"/>
              </w:rPr>
              <w:t>DCR 54-21</w:t>
            </w:r>
          </w:p>
        </w:tc>
        <w:tc>
          <w:tcPr>
            <w:tcW w:w="2762" w:type="dxa"/>
            <w:vAlign w:val="center"/>
          </w:tcPr>
          <w:p w14:paraId="7B7B6E25" w14:textId="55A0CFF5" w:rsidR="009A1DD3" w:rsidRDefault="00937A96" w:rsidP="00846C76">
            <w:pPr>
              <w:pStyle w:val="EMSBodyText"/>
              <w:ind w:right="2"/>
              <w:jc w:val="center"/>
              <w:rPr>
                <w:rFonts w:ascii="Arial" w:hAnsi="Arial" w:cs="Arial"/>
                <w:sz w:val="22"/>
                <w:szCs w:val="22"/>
              </w:rPr>
            </w:pPr>
            <w:r>
              <w:rPr>
                <w:rFonts w:ascii="Arial" w:hAnsi="Arial" w:cs="Arial"/>
                <w:sz w:val="22"/>
                <w:szCs w:val="22"/>
              </w:rPr>
              <w:t>20 May 2021</w:t>
            </w:r>
          </w:p>
        </w:tc>
      </w:tr>
      <w:tr w:rsidR="009A1DD3" w:rsidRPr="00964A66" w14:paraId="00CAFA18" w14:textId="77777777" w:rsidTr="00846C76">
        <w:trPr>
          <w:jc w:val="center"/>
        </w:trPr>
        <w:tc>
          <w:tcPr>
            <w:tcW w:w="3116" w:type="dxa"/>
            <w:vAlign w:val="center"/>
          </w:tcPr>
          <w:p w14:paraId="5758AC0D" w14:textId="55ABFF5D" w:rsidR="009A1DD3" w:rsidRDefault="001D5D90" w:rsidP="00846C76">
            <w:pPr>
              <w:pStyle w:val="EMSBodyText"/>
              <w:ind w:right="2"/>
              <w:jc w:val="center"/>
              <w:rPr>
                <w:rFonts w:ascii="Arial" w:hAnsi="Arial" w:cs="Arial"/>
                <w:sz w:val="22"/>
                <w:szCs w:val="22"/>
              </w:rPr>
            </w:pPr>
            <w:r>
              <w:rPr>
                <w:rFonts w:ascii="Arial" w:hAnsi="Arial" w:cs="Arial"/>
                <w:sz w:val="22"/>
                <w:szCs w:val="22"/>
              </w:rPr>
              <w:t>03</w:t>
            </w:r>
          </w:p>
        </w:tc>
        <w:tc>
          <w:tcPr>
            <w:tcW w:w="3117" w:type="dxa"/>
            <w:vAlign w:val="center"/>
          </w:tcPr>
          <w:p w14:paraId="7FCD4722" w14:textId="398DE55F" w:rsidR="009A1DD3" w:rsidRDefault="001D5D90" w:rsidP="009A1DD3">
            <w:pPr>
              <w:pStyle w:val="EMSBodyText"/>
              <w:ind w:right="2"/>
              <w:jc w:val="center"/>
              <w:rPr>
                <w:rFonts w:ascii="Arial" w:hAnsi="Arial" w:cs="Arial"/>
                <w:sz w:val="22"/>
                <w:szCs w:val="22"/>
              </w:rPr>
            </w:pPr>
            <w:r>
              <w:rPr>
                <w:rFonts w:ascii="Arial" w:hAnsi="Arial" w:cs="Arial"/>
                <w:sz w:val="22"/>
                <w:szCs w:val="22"/>
              </w:rPr>
              <w:t>DCR 55-21</w:t>
            </w:r>
          </w:p>
        </w:tc>
        <w:tc>
          <w:tcPr>
            <w:tcW w:w="2762" w:type="dxa"/>
            <w:vAlign w:val="center"/>
          </w:tcPr>
          <w:p w14:paraId="012EF072" w14:textId="450A078E" w:rsidR="009A1DD3" w:rsidRDefault="001D5D90" w:rsidP="00846C76">
            <w:pPr>
              <w:pStyle w:val="EMSBodyText"/>
              <w:ind w:right="2"/>
              <w:jc w:val="center"/>
              <w:rPr>
                <w:rFonts w:ascii="Arial" w:hAnsi="Arial" w:cs="Arial"/>
                <w:sz w:val="22"/>
                <w:szCs w:val="22"/>
              </w:rPr>
            </w:pPr>
            <w:r>
              <w:rPr>
                <w:rFonts w:ascii="Arial" w:hAnsi="Arial" w:cs="Arial"/>
                <w:sz w:val="22"/>
                <w:szCs w:val="22"/>
              </w:rPr>
              <w:t>31 May 2021</w:t>
            </w:r>
          </w:p>
        </w:tc>
      </w:tr>
      <w:tr w:rsidR="00CE5CFF" w:rsidRPr="00964A66" w14:paraId="4C5BF2E0" w14:textId="77777777" w:rsidTr="00846C76">
        <w:trPr>
          <w:jc w:val="center"/>
        </w:trPr>
        <w:tc>
          <w:tcPr>
            <w:tcW w:w="3116" w:type="dxa"/>
            <w:vAlign w:val="center"/>
          </w:tcPr>
          <w:p w14:paraId="1C15AF0E" w14:textId="435E55F1" w:rsidR="00CE5CFF" w:rsidRDefault="00CE5CFF" w:rsidP="00846C76">
            <w:pPr>
              <w:pStyle w:val="EMSBodyText"/>
              <w:ind w:right="2"/>
              <w:jc w:val="center"/>
              <w:rPr>
                <w:rFonts w:ascii="Arial" w:hAnsi="Arial" w:cs="Arial"/>
                <w:sz w:val="22"/>
                <w:szCs w:val="22"/>
              </w:rPr>
            </w:pPr>
            <w:r>
              <w:rPr>
                <w:rFonts w:ascii="Arial" w:hAnsi="Arial" w:cs="Arial"/>
                <w:sz w:val="22"/>
                <w:szCs w:val="22"/>
              </w:rPr>
              <w:t>04</w:t>
            </w:r>
          </w:p>
        </w:tc>
        <w:tc>
          <w:tcPr>
            <w:tcW w:w="3117" w:type="dxa"/>
            <w:vAlign w:val="center"/>
          </w:tcPr>
          <w:p w14:paraId="06E96675" w14:textId="0E12324A" w:rsidR="00CE5CFF" w:rsidRDefault="00CE5CFF" w:rsidP="009A1DD3">
            <w:pPr>
              <w:pStyle w:val="EMSBodyText"/>
              <w:ind w:right="2"/>
              <w:jc w:val="center"/>
              <w:rPr>
                <w:rFonts w:ascii="Arial" w:hAnsi="Arial" w:cs="Arial"/>
                <w:sz w:val="22"/>
                <w:szCs w:val="22"/>
              </w:rPr>
            </w:pPr>
            <w:r>
              <w:rPr>
                <w:rFonts w:ascii="Arial" w:hAnsi="Arial" w:cs="Arial"/>
                <w:sz w:val="22"/>
                <w:szCs w:val="22"/>
              </w:rPr>
              <w:t>DCR 065-22</w:t>
            </w:r>
          </w:p>
        </w:tc>
        <w:tc>
          <w:tcPr>
            <w:tcW w:w="2762" w:type="dxa"/>
            <w:vAlign w:val="center"/>
          </w:tcPr>
          <w:p w14:paraId="430C5D16" w14:textId="5BF3A6BF" w:rsidR="00CE5CFF" w:rsidRDefault="00CE5CFF" w:rsidP="00846C76">
            <w:pPr>
              <w:pStyle w:val="EMSBodyText"/>
              <w:ind w:right="2"/>
              <w:jc w:val="center"/>
              <w:rPr>
                <w:rFonts w:ascii="Arial" w:hAnsi="Arial" w:cs="Arial"/>
                <w:sz w:val="22"/>
                <w:szCs w:val="22"/>
              </w:rPr>
            </w:pPr>
            <w:r>
              <w:rPr>
                <w:rFonts w:ascii="Arial" w:hAnsi="Arial" w:cs="Arial"/>
                <w:sz w:val="22"/>
                <w:szCs w:val="22"/>
              </w:rPr>
              <w:t>28 June 2022</w:t>
            </w:r>
          </w:p>
        </w:tc>
      </w:tr>
    </w:tbl>
    <w:p w14:paraId="05E91270" w14:textId="77777777" w:rsidR="009A1DD3" w:rsidRPr="00C8364B" w:rsidRDefault="009A1DD3" w:rsidP="009A1DD3">
      <w:pPr>
        <w:tabs>
          <w:tab w:val="left" w:pos="3255"/>
        </w:tabs>
        <w:rPr>
          <w:rFonts w:ascii="Arial" w:hAnsi="Arial" w:cs="Arial"/>
        </w:rPr>
      </w:pPr>
    </w:p>
    <w:p w14:paraId="052DD167" w14:textId="49C71AE8" w:rsidR="005214A0" w:rsidRPr="009A1DD3" w:rsidRDefault="005214A0" w:rsidP="009A1DD3">
      <w:pPr>
        <w:tabs>
          <w:tab w:val="left" w:pos="3195"/>
        </w:tabs>
        <w:rPr>
          <w:rFonts w:ascii="Arial" w:hAnsi="Arial" w:cs="Arial"/>
        </w:rPr>
      </w:pPr>
    </w:p>
    <w:sectPr w:rsidR="005214A0" w:rsidRPr="009A1DD3" w:rsidSect="002204FB">
      <w:headerReference w:type="default" r:id="rId11"/>
      <w:footerReference w:type="default" r:id="rId12"/>
      <w:type w:val="continuous"/>
      <w:pgSz w:w="11907" w:h="16839" w:code="9"/>
      <w:pgMar w:top="1138" w:right="1181" w:bottom="1411" w:left="1138" w:header="70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D9EE" w14:textId="77777777" w:rsidR="008874C4" w:rsidRDefault="008874C4" w:rsidP="00BC6228">
      <w:pPr>
        <w:spacing w:after="0" w:line="240" w:lineRule="auto"/>
      </w:pPr>
      <w:r>
        <w:separator/>
      </w:r>
    </w:p>
  </w:endnote>
  <w:endnote w:type="continuationSeparator" w:id="0">
    <w:p w14:paraId="408A7063" w14:textId="77777777" w:rsidR="008874C4" w:rsidRDefault="008874C4" w:rsidP="00BC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Univers 45 Ligh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Latha"/>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410"/>
      <w:gridCol w:w="3898"/>
      <w:gridCol w:w="2168"/>
    </w:tblGrid>
    <w:tr w:rsidR="00FF20CA" w:rsidRPr="00964A66" w14:paraId="40E21A88" w14:textId="77777777" w:rsidTr="009A1DD3">
      <w:trPr>
        <w:trHeight w:val="266"/>
        <w:jc w:val="center"/>
      </w:trPr>
      <w:tc>
        <w:tcPr>
          <w:tcW w:w="3410" w:type="dxa"/>
          <w:vAlign w:val="center"/>
        </w:tcPr>
        <w:p w14:paraId="7FA80A95" w14:textId="5FB11D2C" w:rsidR="00FF20CA" w:rsidRPr="00964A66" w:rsidRDefault="00FF20CA" w:rsidP="00CE5CFF">
          <w:pPr>
            <w:pStyle w:val="Footer"/>
            <w:rPr>
              <w:rFonts w:ascii="Arial" w:eastAsia="Calibri" w:hAnsi="Arial" w:cs="Arial"/>
              <w:sz w:val="20"/>
              <w:szCs w:val="20"/>
            </w:rPr>
          </w:pPr>
          <w:r w:rsidRPr="00964A66">
            <w:rPr>
              <w:rFonts w:ascii="Arial" w:eastAsia="Calibri" w:hAnsi="Arial" w:cs="Arial"/>
              <w:sz w:val="20"/>
              <w:szCs w:val="20"/>
            </w:rPr>
            <w:t>Date of Issue –</w:t>
          </w:r>
          <w:r w:rsidR="00CE5CFF">
            <w:rPr>
              <w:rFonts w:ascii="Arial" w:eastAsia="Calibri" w:hAnsi="Arial" w:cs="Arial"/>
              <w:sz w:val="20"/>
              <w:szCs w:val="20"/>
            </w:rPr>
            <w:t>28 June 2022</w:t>
          </w:r>
        </w:p>
      </w:tc>
      <w:tc>
        <w:tcPr>
          <w:tcW w:w="3898" w:type="dxa"/>
          <w:vAlign w:val="center"/>
        </w:tcPr>
        <w:p w14:paraId="6CAAECAA" w14:textId="377DEAE3" w:rsidR="00FF20CA" w:rsidRPr="00964A66" w:rsidRDefault="00FF20CA" w:rsidP="00DB728B">
          <w:pPr>
            <w:pStyle w:val="Footer"/>
            <w:jc w:val="center"/>
            <w:rPr>
              <w:rFonts w:ascii="Arial" w:eastAsia="Calibri" w:hAnsi="Arial" w:cs="Arial"/>
              <w:sz w:val="20"/>
              <w:szCs w:val="20"/>
            </w:rPr>
          </w:pPr>
          <w:r w:rsidRPr="00964A66">
            <w:rPr>
              <w:rFonts w:ascii="Arial" w:eastAsia="Calibri" w:hAnsi="Arial" w:cs="Arial"/>
              <w:sz w:val="20"/>
              <w:szCs w:val="20"/>
            </w:rPr>
            <w:t xml:space="preserve">Rev No - </w:t>
          </w:r>
          <w:r w:rsidR="00DB728B" w:rsidRPr="00964A66">
            <w:rPr>
              <w:rFonts w:ascii="Arial" w:eastAsia="Calibri" w:hAnsi="Arial" w:cs="Arial"/>
              <w:sz w:val="20"/>
              <w:szCs w:val="20"/>
            </w:rPr>
            <w:t>0</w:t>
          </w:r>
          <w:r w:rsidR="00CE5CFF">
            <w:rPr>
              <w:rFonts w:ascii="Arial" w:eastAsia="Calibri" w:hAnsi="Arial" w:cs="Arial"/>
              <w:sz w:val="20"/>
              <w:szCs w:val="20"/>
            </w:rPr>
            <w:t>4</w:t>
          </w:r>
        </w:p>
      </w:tc>
      <w:tc>
        <w:tcPr>
          <w:tcW w:w="2168" w:type="dxa"/>
          <w:vAlign w:val="center"/>
        </w:tcPr>
        <w:p w14:paraId="74461D61" w14:textId="174FC97B" w:rsidR="00FF20CA" w:rsidRPr="00964A66" w:rsidRDefault="00FF20CA" w:rsidP="00130634">
          <w:pPr>
            <w:pStyle w:val="Footer"/>
            <w:jc w:val="right"/>
            <w:rPr>
              <w:rFonts w:ascii="Arial" w:eastAsia="Calibri" w:hAnsi="Arial" w:cs="Arial"/>
              <w:sz w:val="20"/>
              <w:szCs w:val="20"/>
            </w:rPr>
          </w:pPr>
          <w:r w:rsidRPr="00964A66">
            <w:rPr>
              <w:rFonts w:ascii="Arial" w:hAnsi="Arial" w:cs="Arial"/>
              <w:sz w:val="20"/>
              <w:szCs w:val="20"/>
            </w:rPr>
            <w:t xml:space="preserve">Page </w:t>
          </w:r>
          <w:r w:rsidRPr="00964A66">
            <w:rPr>
              <w:rStyle w:val="PageNumber"/>
              <w:rFonts w:ascii="Arial" w:hAnsi="Arial" w:cs="Arial"/>
              <w:sz w:val="20"/>
              <w:szCs w:val="20"/>
            </w:rPr>
            <w:fldChar w:fldCharType="begin"/>
          </w:r>
          <w:r w:rsidRPr="00964A66">
            <w:rPr>
              <w:rStyle w:val="PageNumber"/>
              <w:rFonts w:ascii="Arial" w:hAnsi="Arial" w:cs="Arial"/>
              <w:sz w:val="20"/>
              <w:szCs w:val="20"/>
            </w:rPr>
            <w:instrText xml:space="preserve"> PAGE  </w:instrText>
          </w:r>
          <w:r w:rsidRPr="00964A66">
            <w:rPr>
              <w:rStyle w:val="PageNumber"/>
              <w:rFonts w:ascii="Arial" w:hAnsi="Arial" w:cs="Arial"/>
              <w:sz w:val="20"/>
              <w:szCs w:val="20"/>
            </w:rPr>
            <w:fldChar w:fldCharType="separate"/>
          </w:r>
          <w:r w:rsidR="00CE5CFF">
            <w:rPr>
              <w:rStyle w:val="PageNumber"/>
              <w:rFonts w:ascii="Arial" w:hAnsi="Arial" w:cs="Arial"/>
              <w:noProof/>
              <w:sz w:val="20"/>
              <w:szCs w:val="20"/>
            </w:rPr>
            <w:t>2</w:t>
          </w:r>
          <w:r w:rsidRPr="00964A66">
            <w:rPr>
              <w:rStyle w:val="PageNumber"/>
              <w:rFonts w:ascii="Arial" w:hAnsi="Arial" w:cs="Arial"/>
              <w:sz w:val="20"/>
              <w:szCs w:val="20"/>
            </w:rPr>
            <w:fldChar w:fldCharType="end"/>
          </w:r>
          <w:r w:rsidRPr="00964A66">
            <w:rPr>
              <w:rStyle w:val="PageNumber"/>
              <w:rFonts w:ascii="Arial" w:hAnsi="Arial" w:cs="Arial"/>
              <w:sz w:val="20"/>
              <w:szCs w:val="20"/>
            </w:rPr>
            <w:t xml:space="preserve"> of </w:t>
          </w:r>
          <w:r w:rsidRPr="00964A66">
            <w:rPr>
              <w:rFonts w:ascii="Arial" w:hAnsi="Arial" w:cs="Arial"/>
              <w:sz w:val="20"/>
              <w:szCs w:val="20"/>
            </w:rPr>
            <w:fldChar w:fldCharType="begin"/>
          </w:r>
          <w:r w:rsidRPr="00964A66">
            <w:rPr>
              <w:rFonts w:ascii="Arial" w:hAnsi="Arial" w:cs="Arial"/>
              <w:sz w:val="20"/>
              <w:szCs w:val="20"/>
            </w:rPr>
            <w:instrText xml:space="preserve"> NUMPAGES   \* MERGEFORMAT </w:instrText>
          </w:r>
          <w:r w:rsidRPr="00964A66">
            <w:rPr>
              <w:rFonts w:ascii="Arial" w:hAnsi="Arial" w:cs="Arial"/>
              <w:sz w:val="20"/>
              <w:szCs w:val="20"/>
            </w:rPr>
            <w:fldChar w:fldCharType="separate"/>
          </w:r>
          <w:r w:rsidR="00CE5CFF" w:rsidRPr="00CE5CFF">
            <w:rPr>
              <w:rStyle w:val="PageNumber"/>
              <w:noProof/>
            </w:rPr>
            <w:t>18</w:t>
          </w:r>
          <w:r w:rsidRPr="00964A66">
            <w:rPr>
              <w:rFonts w:ascii="Arial" w:hAnsi="Arial" w:cs="Arial"/>
              <w:sz w:val="20"/>
              <w:szCs w:val="20"/>
            </w:rPr>
            <w:fldChar w:fldCharType="end"/>
          </w:r>
        </w:p>
      </w:tc>
    </w:tr>
  </w:tbl>
  <w:p w14:paraId="3D20BCD5" w14:textId="77777777" w:rsidR="00FF20CA" w:rsidRPr="00B56BE0" w:rsidRDefault="00FF20CA" w:rsidP="00756299">
    <w:pPr>
      <w:pStyle w:val="Tabletext-Coverpage"/>
      <w:rPr>
        <w:rFonts w:cs="Arial"/>
        <w:lang w:val="en-US"/>
      </w:rPr>
    </w:pPr>
  </w:p>
  <w:p w14:paraId="2BF900A9" w14:textId="77777777" w:rsidR="00FF20CA" w:rsidRPr="00B56BE0" w:rsidRDefault="00FF20CA" w:rsidP="00756299">
    <w:pPr>
      <w:pStyle w:val="Tabletext-Coverpage"/>
      <w:rPr>
        <w:rFonts w:cs="Arial"/>
        <w:i/>
      </w:rPr>
    </w:pPr>
    <w:r w:rsidRPr="00B56BE0">
      <w:rPr>
        <w:rFonts w:cs="Arial"/>
        <w:i/>
      </w:rPr>
      <w:t>PRINTED COPIES ARE UNCONTROLLED, UNLESS INDICATED AND MAY BE OUT OF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EC86" w14:textId="77777777" w:rsidR="008874C4" w:rsidRDefault="008874C4" w:rsidP="00BC6228">
      <w:pPr>
        <w:spacing w:after="0" w:line="240" w:lineRule="auto"/>
      </w:pPr>
      <w:r>
        <w:separator/>
      </w:r>
    </w:p>
  </w:footnote>
  <w:footnote w:type="continuationSeparator" w:id="0">
    <w:p w14:paraId="1EB81521" w14:textId="77777777" w:rsidR="008874C4" w:rsidRDefault="008874C4" w:rsidP="00BC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DB3E2"/>
      <w:tblLayout w:type="fixed"/>
      <w:tblLook w:val="0000" w:firstRow="0" w:lastRow="0" w:firstColumn="0" w:lastColumn="0" w:noHBand="0" w:noVBand="0"/>
    </w:tblPr>
    <w:tblGrid>
      <w:gridCol w:w="6120"/>
      <w:gridCol w:w="3420"/>
    </w:tblGrid>
    <w:tr w:rsidR="00FF20CA" w:rsidRPr="00AD33F4" w14:paraId="0D12900F" w14:textId="77777777" w:rsidTr="002B27E7">
      <w:trPr>
        <w:cantSplit/>
        <w:trHeight w:val="207"/>
        <w:jc w:val="center"/>
      </w:trPr>
      <w:tc>
        <w:tcPr>
          <w:tcW w:w="954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8ED278A" w14:textId="2BB9FBDD" w:rsidR="00FF20CA" w:rsidRPr="00045ED0" w:rsidRDefault="00C0702F" w:rsidP="00DA742B">
          <w:pPr>
            <w:pStyle w:val="Header"/>
            <w:spacing w:beforeLines="20" w:before="48" w:afterLines="20" w:after="48"/>
            <w:jc w:val="center"/>
            <w:rPr>
              <w:rFonts w:ascii="Arial" w:hAnsi="Arial" w:cs="Arial"/>
              <w:b/>
              <w:bCs/>
            </w:rPr>
          </w:pPr>
          <w:r w:rsidRPr="006C4B1D">
            <w:rPr>
              <w:b/>
              <w:bCs/>
              <w:color w:val="FFFFFF"/>
              <w:lang w:val="az-Latn-AZ"/>
            </w:rPr>
            <w:t>“CASP</w:t>
          </w:r>
          <w:r w:rsidR="00F125C5">
            <w:rPr>
              <w:b/>
              <w:bCs/>
              <w:color w:val="FFFFFF"/>
              <w:lang w:val="az-Latn-AZ"/>
            </w:rPr>
            <w:t>I</w:t>
          </w:r>
          <w:r w:rsidRPr="006C4B1D">
            <w:rPr>
              <w:b/>
              <w:bCs/>
              <w:color w:val="FFFFFF"/>
              <w:lang w:val="az-Latn-AZ"/>
            </w:rPr>
            <w:t xml:space="preserve">AN </w:t>
          </w:r>
          <w:r w:rsidR="00F125C5" w:rsidRPr="006C4B1D">
            <w:rPr>
              <w:b/>
              <w:bCs/>
              <w:color w:val="FFFFFF"/>
              <w:lang w:val="az-Latn-AZ"/>
            </w:rPr>
            <w:t>MAR</w:t>
          </w:r>
          <w:r w:rsidR="00F125C5">
            <w:rPr>
              <w:b/>
              <w:bCs/>
              <w:color w:val="FFFFFF"/>
              <w:lang w:val="az-Latn-AZ"/>
            </w:rPr>
            <w:t>I</w:t>
          </w:r>
          <w:r w:rsidR="00F125C5" w:rsidRPr="006C4B1D">
            <w:rPr>
              <w:b/>
              <w:bCs/>
              <w:color w:val="FFFFFF"/>
              <w:lang w:val="az-Latn-AZ"/>
            </w:rPr>
            <w:t>NE SERV</w:t>
          </w:r>
          <w:r w:rsidR="00F125C5">
            <w:rPr>
              <w:b/>
              <w:bCs/>
              <w:color w:val="FFFFFF"/>
              <w:lang w:val="az-Latn-AZ"/>
            </w:rPr>
            <w:t>I</w:t>
          </w:r>
          <w:r w:rsidR="00F125C5" w:rsidRPr="006C4B1D">
            <w:rPr>
              <w:b/>
              <w:bCs/>
              <w:color w:val="FFFFFF"/>
              <w:lang w:val="az-Latn-AZ"/>
            </w:rPr>
            <w:t xml:space="preserve">CES </w:t>
          </w:r>
          <w:r w:rsidRPr="006C4B1D">
            <w:rPr>
              <w:b/>
              <w:bCs/>
              <w:color w:val="FFFFFF"/>
              <w:lang w:val="az-Latn-AZ"/>
            </w:rPr>
            <w:t xml:space="preserve">B.V.”, </w:t>
          </w:r>
          <w:r w:rsidR="00DA742B" w:rsidRPr="006C4B1D">
            <w:rPr>
              <w:b/>
              <w:bCs/>
              <w:color w:val="FFFFFF"/>
              <w:lang w:val="az-Latn-AZ"/>
            </w:rPr>
            <w:t>AZERBA</w:t>
          </w:r>
          <w:r w:rsidR="00DA742B">
            <w:rPr>
              <w:b/>
              <w:bCs/>
              <w:color w:val="FFFFFF"/>
              <w:lang w:val="az-Latn-AZ"/>
            </w:rPr>
            <w:t>I</w:t>
          </w:r>
          <w:r w:rsidR="00DA742B" w:rsidRPr="006C4B1D">
            <w:rPr>
              <w:b/>
              <w:bCs/>
              <w:color w:val="FFFFFF"/>
              <w:lang w:val="az-Latn-AZ"/>
            </w:rPr>
            <w:t xml:space="preserve">JAN </w:t>
          </w:r>
          <w:r w:rsidRPr="006C4B1D">
            <w:rPr>
              <w:b/>
              <w:bCs/>
              <w:color w:val="FFFFFF"/>
              <w:lang w:val="az-Latn-AZ"/>
            </w:rPr>
            <w:t>BRANCH</w:t>
          </w:r>
        </w:p>
      </w:tc>
    </w:tr>
    <w:tr w:rsidR="00FF20CA" w:rsidRPr="00130634" w14:paraId="61AE43F9" w14:textId="77777777" w:rsidTr="00FC6517">
      <w:trPr>
        <w:trHeight w:val="342"/>
        <w:jc w:val="center"/>
      </w:trPr>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14:paraId="1C2D4866" w14:textId="0CDA7267" w:rsidR="00FF20CA" w:rsidRPr="00045ED0" w:rsidRDefault="00B10E6E" w:rsidP="00045ED0">
          <w:pPr>
            <w:keepNext/>
            <w:keepLines/>
            <w:spacing w:before="60" w:after="60"/>
            <w:jc w:val="center"/>
            <w:rPr>
              <w:rFonts w:ascii="Arial" w:hAnsi="Arial" w:cs="Arial"/>
              <w:b/>
            </w:rPr>
          </w:pPr>
          <w:r w:rsidRPr="00045ED0">
            <w:rPr>
              <w:rFonts w:ascii="Arial" w:hAnsi="Arial" w:cs="Arial"/>
              <w:b/>
            </w:rPr>
            <w:t>CMS</w:t>
          </w:r>
          <w:r>
            <w:rPr>
              <w:rFonts w:ascii="Arial" w:hAnsi="Arial" w:cs="Arial"/>
              <w:b/>
            </w:rPr>
            <w:t xml:space="preserve"> General Terms And Conditions o</w:t>
          </w:r>
          <w:r w:rsidRPr="00045ED0">
            <w:rPr>
              <w:rFonts w:ascii="Arial" w:hAnsi="Arial" w:cs="Arial"/>
              <w:b/>
            </w:rPr>
            <w:t>f Purchase (CMS GTC Of Purchase)</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tcPr>
        <w:p w14:paraId="103F2655" w14:textId="153740F6" w:rsidR="00FF20CA" w:rsidRPr="00045ED0" w:rsidRDefault="009A1DD3" w:rsidP="005B5D6C">
          <w:pPr>
            <w:jc w:val="center"/>
            <w:rPr>
              <w:rFonts w:ascii="Arial" w:hAnsi="Arial" w:cs="Arial"/>
              <w:b/>
              <w:bCs/>
            </w:rPr>
          </w:pPr>
          <w:r w:rsidRPr="00A63615">
            <w:rPr>
              <w:rFonts w:ascii="Arial" w:hAnsi="Arial" w:cs="Arial"/>
              <w:b/>
              <w:bCs/>
            </w:rPr>
            <w:t>CMS-L1-LEG-PRO-0045</w:t>
          </w:r>
        </w:p>
      </w:tc>
    </w:tr>
  </w:tbl>
  <w:p w14:paraId="75729107" w14:textId="77777777" w:rsidR="00FF20CA" w:rsidRPr="004D2646" w:rsidRDefault="00FF20CA" w:rsidP="00BC6228">
    <w:pPr>
      <w:pStyle w:val="Header"/>
      <w:tabs>
        <w:tab w:val="clear" w:pos="4844"/>
        <w:tab w:val="clear" w:pos="9689"/>
        <w:tab w:val="left" w:pos="10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403"/>
    <w:multiLevelType w:val="hybridMultilevel"/>
    <w:tmpl w:val="7D56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7E27"/>
    <w:multiLevelType w:val="hybridMultilevel"/>
    <w:tmpl w:val="4410A5BC"/>
    <w:lvl w:ilvl="0" w:tplc="9C60ADE2">
      <w:start w:val="1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F7D38"/>
    <w:multiLevelType w:val="multilevel"/>
    <w:tmpl w:val="3FB8E02A"/>
    <w:lvl w:ilvl="0">
      <w:start w:val="1"/>
      <w:numFmt w:val="bullet"/>
      <w:pStyle w:val="ListBullet"/>
      <w:lvlText w:val=""/>
      <w:lvlJc w:val="left"/>
      <w:pPr>
        <w:tabs>
          <w:tab w:val="num" w:pos="851"/>
        </w:tabs>
        <w:ind w:left="851" w:hanging="426"/>
      </w:pPr>
      <w:rPr>
        <w:rFonts w:ascii="Symbol" w:hAnsi="Symbol" w:hint="default"/>
        <w:sz w:val="20"/>
      </w:rPr>
    </w:lvl>
    <w:lvl w:ilvl="1">
      <w:start w:val="1"/>
      <w:numFmt w:val="bullet"/>
      <w:pStyle w:val="ListBullet2"/>
      <w:lvlText w:val="o"/>
      <w:lvlJc w:val="left"/>
      <w:pPr>
        <w:tabs>
          <w:tab w:val="num" w:pos="1276"/>
        </w:tabs>
        <w:ind w:left="1276" w:hanging="426"/>
      </w:pPr>
      <w:rPr>
        <w:rFonts w:ascii="Arial" w:hAnsi="Arial" w:hint="default"/>
        <w:sz w:val="20"/>
      </w:rPr>
    </w:lvl>
    <w:lvl w:ilvl="2">
      <w:start w:val="1"/>
      <w:numFmt w:val="bullet"/>
      <w:pStyle w:val="ListBullet3"/>
      <w:lvlText w:val="−"/>
      <w:lvlJc w:val="left"/>
      <w:pPr>
        <w:tabs>
          <w:tab w:val="num" w:pos="1701"/>
        </w:tabs>
        <w:ind w:left="1701" w:hanging="426"/>
      </w:pPr>
      <w:rPr>
        <w:rFonts w:ascii="Arial" w:hAnsi="Arial" w:hint="default"/>
        <w:sz w:val="20"/>
      </w:rPr>
    </w:lvl>
    <w:lvl w:ilvl="3">
      <w:start w:val="1"/>
      <w:numFmt w:val="bullet"/>
      <w:pStyle w:val="ListBullet4"/>
      <w:lvlText w:val=""/>
      <w:lvlJc w:val="left"/>
      <w:pPr>
        <w:tabs>
          <w:tab w:val="num" w:pos="2126"/>
        </w:tabs>
        <w:ind w:left="2126" w:hanging="426"/>
      </w:pPr>
      <w:rPr>
        <w:rFonts w:ascii="Wingdings" w:hAnsi="Wingdings" w:hint="default"/>
      </w:rPr>
    </w:lvl>
    <w:lvl w:ilvl="4">
      <w:start w:val="1"/>
      <w:numFmt w:val="bullet"/>
      <w:lvlText w:val="o"/>
      <w:lvlJc w:val="left"/>
      <w:pPr>
        <w:tabs>
          <w:tab w:val="num" w:pos="2551"/>
        </w:tabs>
        <w:ind w:left="2551" w:hanging="426"/>
      </w:pPr>
      <w:rPr>
        <w:rFonts w:ascii="Courier New" w:hAnsi="Courier New" w:cs="Courier New" w:hint="default"/>
      </w:rPr>
    </w:lvl>
    <w:lvl w:ilvl="5">
      <w:start w:val="1"/>
      <w:numFmt w:val="bullet"/>
      <w:lvlText w:val=""/>
      <w:lvlJc w:val="left"/>
      <w:pPr>
        <w:tabs>
          <w:tab w:val="num" w:pos="2976"/>
        </w:tabs>
        <w:ind w:left="2976" w:hanging="426"/>
      </w:pPr>
      <w:rPr>
        <w:rFonts w:ascii="Wingdings" w:hAnsi="Wingdings" w:hint="default"/>
      </w:rPr>
    </w:lvl>
    <w:lvl w:ilvl="6">
      <w:start w:val="1"/>
      <w:numFmt w:val="bullet"/>
      <w:lvlText w:val=""/>
      <w:lvlJc w:val="left"/>
      <w:pPr>
        <w:tabs>
          <w:tab w:val="num" w:pos="3401"/>
        </w:tabs>
        <w:ind w:left="3401" w:hanging="426"/>
      </w:pPr>
      <w:rPr>
        <w:rFonts w:ascii="Symbol" w:hAnsi="Symbol" w:hint="default"/>
      </w:rPr>
    </w:lvl>
    <w:lvl w:ilvl="7">
      <w:start w:val="1"/>
      <w:numFmt w:val="bullet"/>
      <w:lvlText w:val="o"/>
      <w:lvlJc w:val="left"/>
      <w:pPr>
        <w:tabs>
          <w:tab w:val="num" w:pos="3826"/>
        </w:tabs>
        <w:ind w:left="3826" w:hanging="426"/>
      </w:pPr>
      <w:rPr>
        <w:rFonts w:ascii="Courier New" w:hAnsi="Courier New" w:cs="Courier New" w:hint="default"/>
      </w:rPr>
    </w:lvl>
    <w:lvl w:ilvl="8">
      <w:start w:val="1"/>
      <w:numFmt w:val="bullet"/>
      <w:lvlText w:val=""/>
      <w:lvlJc w:val="left"/>
      <w:pPr>
        <w:tabs>
          <w:tab w:val="num" w:pos="4251"/>
        </w:tabs>
        <w:ind w:left="4251" w:hanging="426"/>
      </w:pPr>
      <w:rPr>
        <w:rFonts w:ascii="Wingdings" w:hAnsi="Wingdings" w:hint="default"/>
      </w:rPr>
    </w:lvl>
  </w:abstractNum>
  <w:abstractNum w:abstractNumId="3" w15:restartNumberingAfterBreak="0">
    <w:nsid w:val="06B628AF"/>
    <w:multiLevelType w:val="hybridMultilevel"/>
    <w:tmpl w:val="1E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8741C"/>
    <w:multiLevelType w:val="hybridMultilevel"/>
    <w:tmpl w:val="6B7854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CDB6AF6"/>
    <w:multiLevelType w:val="hybridMultilevel"/>
    <w:tmpl w:val="F7203A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D3657"/>
    <w:multiLevelType w:val="hybridMultilevel"/>
    <w:tmpl w:val="ADDE9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A12E7"/>
    <w:multiLevelType w:val="hybridMultilevel"/>
    <w:tmpl w:val="B1941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40CBB"/>
    <w:multiLevelType w:val="hybridMultilevel"/>
    <w:tmpl w:val="431C00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33562"/>
    <w:multiLevelType w:val="hybridMultilevel"/>
    <w:tmpl w:val="7F52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A2541"/>
    <w:multiLevelType w:val="hybridMultilevel"/>
    <w:tmpl w:val="32BE2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C62BDA"/>
    <w:multiLevelType w:val="hybridMultilevel"/>
    <w:tmpl w:val="18DE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7081C"/>
    <w:multiLevelType w:val="hybridMultilevel"/>
    <w:tmpl w:val="7C54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26C63"/>
    <w:multiLevelType w:val="hybridMultilevel"/>
    <w:tmpl w:val="BC28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8580B"/>
    <w:multiLevelType w:val="hybridMultilevel"/>
    <w:tmpl w:val="DAD4B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C0E8D"/>
    <w:multiLevelType w:val="hybridMultilevel"/>
    <w:tmpl w:val="B55C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6328C"/>
    <w:multiLevelType w:val="hybridMultilevel"/>
    <w:tmpl w:val="9E8CE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F4E4A"/>
    <w:multiLevelType w:val="hybridMultilevel"/>
    <w:tmpl w:val="51E8BD94"/>
    <w:lvl w:ilvl="0" w:tplc="07B64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D3B86"/>
    <w:multiLevelType w:val="hybridMultilevel"/>
    <w:tmpl w:val="8A8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3685C"/>
    <w:multiLevelType w:val="hybridMultilevel"/>
    <w:tmpl w:val="B55A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3691D"/>
    <w:multiLevelType w:val="hybridMultilevel"/>
    <w:tmpl w:val="9FBA0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939A3"/>
    <w:multiLevelType w:val="hybridMultilevel"/>
    <w:tmpl w:val="C7823E9A"/>
    <w:lvl w:ilvl="0" w:tplc="C8089692">
      <w:start w:val="2"/>
      <w:numFmt w:val="bullet"/>
      <w:lvlText w:val="-"/>
      <w:lvlJc w:val="left"/>
      <w:pPr>
        <w:ind w:left="720" w:hanging="360"/>
      </w:pPr>
      <w:rPr>
        <w:rFonts w:ascii="Univers 45 Light" w:eastAsiaTheme="minorHAnsi" w:hAnsi="Univers 45 Light"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D32D7"/>
    <w:multiLevelType w:val="multilevel"/>
    <w:tmpl w:val="575E2AC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23" w15:restartNumberingAfterBreak="0">
    <w:nsid w:val="339921EF"/>
    <w:multiLevelType w:val="multilevel"/>
    <w:tmpl w:val="EF6224BA"/>
    <w:lvl w:ilvl="0">
      <w:start w:val="2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4C3632B"/>
    <w:multiLevelType w:val="multilevel"/>
    <w:tmpl w:val="460CABEC"/>
    <w:lvl w:ilvl="0">
      <w:start w:val="22"/>
      <w:numFmt w:val="decimal"/>
      <w:lvlText w:val="%1"/>
      <w:lvlJc w:val="left"/>
      <w:pPr>
        <w:ind w:left="540" w:hanging="540"/>
      </w:pPr>
      <w:rPr>
        <w:rFonts w:hint="default"/>
      </w:rPr>
    </w:lvl>
    <w:lvl w:ilvl="1">
      <w:start w:val="1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393566AC"/>
    <w:multiLevelType w:val="hybridMultilevel"/>
    <w:tmpl w:val="1EC0F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83F96"/>
    <w:multiLevelType w:val="hybridMultilevel"/>
    <w:tmpl w:val="5E789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65616"/>
    <w:multiLevelType w:val="hybridMultilevel"/>
    <w:tmpl w:val="2986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1B7754"/>
    <w:multiLevelType w:val="hybridMultilevel"/>
    <w:tmpl w:val="21E811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380922"/>
    <w:multiLevelType w:val="multilevel"/>
    <w:tmpl w:val="A2EE3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AC36A78"/>
    <w:multiLevelType w:val="hybridMultilevel"/>
    <w:tmpl w:val="9644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A22F6"/>
    <w:multiLevelType w:val="hybridMultilevel"/>
    <w:tmpl w:val="F6B0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50241"/>
    <w:multiLevelType w:val="multilevel"/>
    <w:tmpl w:val="67C4612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514227D"/>
    <w:multiLevelType w:val="hybridMultilevel"/>
    <w:tmpl w:val="9C6AF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517AC"/>
    <w:multiLevelType w:val="multilevel"/>
    <w:tmpl w:val="B46033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FF6B57"/>
    <w:multiLevelType w:val="hybridMultilevel"/>
    <w:tmpl w:val="4D5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97846"/>
    <w:multiLevelType w:val="hybridMultilevel"/>
    <w:tmpl w:val="B3F694DE"/>
    <w:lvl w:ilvl="0" w:tplc="EFE82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36B0A"/>
    <w:multiLevelType w:val="multilevel"/>
    <w:tmpl w:val="F6E65C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EC5725A"/>
    <w:multiLevelType w:val="hybridMultilevel"/>
    <w:tmpl w:val="5DE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B6320"/>
    <w:multiLevelType w:val="hybridMultilevel"/>
    <w:tmpl w:val="F734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731BF0"/>
    <w:multiLevelType w:val="hybridMultilevel"/>
    <w:tmpl w:val="9CF634D6"/>
    <w:lvl w:ilvl="0" w:tplc="A31AB498">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1" w15:restartNumberingAfterBreak="0">
    <w:nsid w:val="61A25231"/>
    <w:multiLevelType w:val="hybridMultilevel"/>
    <w:tmpl w:val="D5969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B6497E"/>
    <w:multiLevelType w:val="hybridMultilevel"/>
    <w:tmpl w:val="41D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8477D"/>
    <w:multiLevelType w:val="multilevel"/>
    <w:tmpl w:val="B65EE7F0"/>
    <w:lvl w:ilvl="0">
      <w:start w:val="2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84E3FF3"/>
    <w:multiLevelType w:val="hybridMultilevel"/>
    <w:tmpl w:val="375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8E1CAE"/>
    <w:multiLevelType w:val="hybridMultilevel"/>
    <w:tmpl w:val="0F0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644BA2"/>
    <w:multiLevelType w:val="hybridMultilevel"/>
    <w:tmpl w:val="A39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BC0412"/>
    <w:multiLevelType w:val="hybridMultilevel"/>
    <w:tmpl w:val="9C501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37734E"/>
    <w:multiLevelType w:val="hybridMultilevel"/>
    <w:tmpl w:val="26E211A4"/>
    <w:lvl w:ilvl="0" w:tplc="C6E4AAC8">
      <w:numFmt w:val="bullet"/>
      <w:lvlText w:val="-"/>
      <w:lvlJc w:val="left"/>
      <w:pPr>
        <w:ind w:left="720" w:hanging="360"/>
      </w:pPr>
      <w:rPr>
        <w:rFonts w:ascii="Arial Narrow" w:eastAsiaTheme="minorHAnsi" w:hAnsi="Arial Narrow"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963BD"/>
    <w:multiLevelType w:val="hybridMultilevel"/>
    <w:tmpl w:val="32CC2A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78BC2637"/>
    <w:multiLevelType w:val="multilevel"/>
    <w:tmpl w:val="A2EE3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C2A2EAA"/>
    <w:multiLevelType w:val="hybridMultilevel"/>
    <w:tmpl w:val="8BA80FFC"/>
    <w:lvl w:ilvl="0" w:tplc="E7926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301C58"/>
    <w:multiLevelType w:val="hybridMultilevel"/>
    <w:tmpl w:val="6038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42"/>
  </w:num>
  <w:num w:numId="4">
    <w:abstractNumId w:val="26"/>
  </w:num>
  <w:num w:numId="5">
    <w:abstractNumId w:val="38"/>
  </w:num>
  <w:num w:numId="6">
    <w:abstractNumId w:val="20"/>
  </w:num>
  <w:num w:numId="7">
    <w:abstractNumId w:val="33"/>
  </w:num>
  <w:num w:numId="8">
    <w:abstractNumId w:val="7"/>
  </w:num>
  <w:num w:numId="9">
    <w:abstractNumId w:val="46"/>
  </w:num>
  <w:num w:numId="10">
    <w:abstractNumId w:val="39"/>
  </w:num>
  <w:num w:numId="11">
    <w:abstractNumId w:val="25"/>
  </w:num>
  <w:num w:numId="12">
    <w:abstractNumId w:val="27"/>
  </w:num>
  <w:num w:numId="13">
    <w:abstractNumId w:val="49"/>
  </w:num>
  <w:num w:numId="14">
    <w:abstractNumId w:val="10"/>
  </w:num>
  <w:num w:numId="15">
    <w:abstractNumId w:val="6"/>
  </w:num>
  <w:num w:numId="16">
    <w:abstractNumId w:val="30"/>
  </w:num>
  <w:num w:numId="17">
    <w:abstractNumId w:val="9"/>
  </w:num>
  <w:num w:numId="18">
    <w:abstractNumId w:val="8"/>
  </w:num>
  <w:num w:numId="19">
    <w:abstractNumId w:val="51"/>
  </w:num>
  <w:num w:numId="20">
    <w:abstractNumId w:val="52"/>
  </w:num>
  <w:num w:numId="21">
    <w:abstractNumId w:val="11"/>
  </w:num>
  <w:num w:numId="22">
    <w:abstractNumId w:val="0"/>
  </w:num>
  <w:num w:numId="23">
    <w:abstractNumId w:val="45"/>
  </w:num>
  <w:num w:numId="24">
    <w:abstractNumId w:val="44"/>
  </w:num>
  <w:num w:numId="25">
    <w:abstractNumId w:val="15"/>
  </w:num>
  <w:num w:numId="26">
    <w:abstractNumId w:val="35"/>
  </w:num>
  <w:num w:numId="27">
    <w:abstractNumId w:val="18"/>
  </w:num>
  <w:num w:numId="28">
    <w:abstractNumId w:val="47"/>
  </w:num>
  <w:num w:numId="29">
    <w:abstractNumId w:val="34"/>
  </w:num>
  <w:num w:numId="30">
    <w:abstractNumId w:val="41"/>
  </w:num>
  <w:num w:numId="31">
    <w:abstractNumId w:val="4"/>
  </w:num>
  <w:num w:numId="32">
    <w:abstractNumId w:val="3"/>
  </w:num>
  <w:num w:numId="33">
    <w:abstractNumId w:val="31"/>
  </w:num>
  <w:num w:numId="34">
    <w:abstractNumId w:val="1"/>
  </w:num>
  <w:num w:numId="35">
    <w:abstractNumId w:val="19"/>
  </w:num>
  <w:num w:numId="36">
    <w:abstractNumId w:val="16"/>
  </w:num>
  <w:num w:numId="37">
    <w:abstractNumId w:val="14"/>
  </w:num>
  <w:num w:numId="38">
    <w:abstractNumId w:val="48"/>
  </w:num>
  <w:num w:numId="39">
    <w:abstractNumId w:val="21"/>
  </w:num>
  <w:num w:numId="40">
    <w:abstractNumId w:val="37"/>
  </w:num>
  <w:num w:numId="41">
    <w:abstractNumId w:val="5"/>
  </w:num>
  <w:num w:numId="42">
    <w:abstractNumId w:val="28"/>
  </w:num>
  <w:num w:numId="43">
    <w:abstractNumId w:val="29"/>
  </w:num>
  <w:num w:numId="44">
    <w:abstractNumId w:val="13"/>
  </w:num>
  <w:num w:numId="45">
    <w:abstractNumId w:val="12"/>
  </w:num>
  <w:num w:numId="46">
    <w:abstractNumId w:val="40"/>
  </w:num>
  <w:num w:numId="47">
    <w:abstractNumId w:val="22"/>
  </w:num>
  <w:num w:numId="48">
    <w:abstractNumId w:val="17"/>
  </w:num>
  <w:num w:numId="49">
    <w:abstractNumId w:val="36"/>
  </w:num>
  <w:num w:numId="50">
    <w:abstractNumId w:val="50"/>
  </w:num>
  <w:num w:numId="51">
    <w:abstractNumId w:val="23"/>
  </w:num>
  <w:num w:numId="52">
    <w:abstractNumId w:val="24"/>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28"/>
    <w:rsid w:val="00005B4F"/>
    <w:rsid w:val="00011251"/>
    <w:rsid w:val="000132F0"/>
    <w:rsid w:val="0001346C"/>
    <w:rsid w:val="00015F81"/>
    <w:rsid w:val="000161FD"/>
    <w:rsid w:val="000203F5"/>
    <w:rsid w:val="00023624"/>
    <w:rsid w:val="000242DD"/>
    <w:rsid w:val="000321DF"/>
    <w:rsid w:val="00045041"/>
    <w:rsid w:val="00045ED0"/>
    <w:rsid w:val="00052DEF"/>
    <w:rsid w:val="000545D8"/>
    <w:rsid w:val="000644E2"/>
    <w:rsid w:val="00067D7C"/>
    <w:rsid w:val="00072B02"/>
    <w:rsid w:val="00073688"/>
    <w:rsid w:val="0008765D"/>
    <w:rsid w:val="00094646"/>
    <w:rsid w:val="00096319"/>
    <w:rsid w:val="000970B8"/>
    <w:rsid w:val="000A1AAF"/>
    <w:rsid w:val="000A2D27"/>
    <w:rsid w:val="000B11E0"/>
    <w:rsid w:val="000B7AF3"/>
    <w:rsid w:val="000C0A87"/>
    <w:rsid w:val="000C5856"/>
    <w:rsid w:val="000D080C"/>
    <w:rsid w:val="000D4082"/>
    <w:rsid w:val="000E083D"/>
    <w:rsid w:val="000E5534"/>
    <w:rsid w:val="000E6611"/>
    <w:rsid w:val="000F41F2"/>
    <w:rsid w:val="000F68D7"/>
    <w:rsid w:val="000F6FE6"/>
    <w:rsid w:val="00102BD8"/>
    <w:rsid w:val="00110FFA"/>
    <w:rsid w:val="0011159D"/>
    <w:rsid w:val="0011200E"/>
    <w:rsid w:val="00130634"/>
    <w:rsid w:val="001502C6"/>
    <w:rsid w:val="001562BE"/>
    <w:rsid w:val="00156E11"/>
    <w:rsid w:val="00161A78"/>
    <w:rsid w:val="00162929"/>
    <w:rsid w:val="00162D4D"/>
    <w:rsid w:val="001649CB"/>
    <w:rsid w:val="00167B3C"/>
    <w:rsid w:val="00171924"/>
    <w:rsid w:val="00172300"/>
    <w:rsid w:val="0018089B"/>
    <w:rsid w:val="00184725"/>
    <w:rsid w:val="001905DE"/>
    <w:rsid w:val="0019105D"/>
    <w:rsid w:val="001946D9"/>
    <w:rsid w:val="00194F08"/>
    <w:rsid w:val="00195312"/>
    <w:rsid w:val="0019747A"/>
    <w:rsid w:val="00197F50"/>
    <w:rsid w:val="001A03DC"/>
    <w:rsid w:val="001A23CC"/>
    <w:rsid w:val="001A31DA"/>
    <w:rsid w:val="001A4FCF"/>
    <w:rsid w:val="001A5405"/>
    <w:rsid w:val="001A5515"/>
    <w:rsid w:val="001A698A"/>
    <w:rsid w:val="001B1DB5"/>
    <w:rsid w:val="001B45E7"/>
    <w:rsid w:val="001C64BF"/>
    <w:rsid w:val="001C7A4C"/>
    <w:rsid w:val="001D5C44"/>
    <w:rsid w:val="001D5D90"/>
    <w:rsid w:val="001E1980"/>
    <w:rsid w:val="001E7A89"/>
    <w:rsid w:val="001F6A29"/>
    <w:rsid w:val="00203219"/>
    <w:rsid w:val="00210288"/>
    <w:rsid w:val="00213C02"/>
    <w:rsid w:val="00214531"/>
    <w:rsid w:val="00215373"/>
    <w:rsid w:val="0021791A"/>
    <w:rsid w:val="002204FB"/>
    <w:rsid w:val="0022535F"/>
    <w:rsid w:val="00231615"/>
    <w:rsid w:val="0023525B"/>
    <w:rsid w:val="002360B3"/>
    <w:rsid w:val="00237089"/>
    <w:rsid w:val="0024066E"/>
    <w:rsid w:val="00247E65"/>
    <w:rsid w:val="00261417"/>
    <w:rsid w:val="00264208"/>
    <w:rsid w:val="00266676"/>
    <w:rsid w:val="002738A2"/>
    <w:rsid w:val="002850FB"/>
    <w:rsid w:val="002858C4"/>
    <w:rsid w:val="00287DC1"/>
    <w:rsid w:val="002917D7"/>
    <w:rsid w:val="0029399B"/>
    <w:rsid w:val="00297F32"/>
    <w:rsid w:val="002A181E"/>
    <w:rsid w:val="002A5102"/>
    <w:rsid w:val="002B27E7"/>
    <w:rsid w:val="002B3867"/>
    <w:rsid w:val="002B46D9"/>
    <w:rsid w:val="002B5561"/>
    <w:rsid w:val="002B59DC"/>
    <w:rsid w:val="002B5CD8"/>
    <w:rsid w:val="002D4AE6"/>
    <w:rsid w:val="002D78CE"/>
    <w:rsid w:val="002E1E58"/>
    <w:rsid w:val="002E2B6E"/>
    <w:rsid w:val="002E68D1"/>
    <w:rsid w:val="002F4F0F"/>
    <w:rsid w:val="002F4F8D"/>
    <w:rsid w:val="00300A2B"/>
    <w:rsid w:val="00301BA2"/>
    <w:rsid w:val="0030372C"/>
    <w:rsid w:val="00311F6B"/>
    <w:rsid w:val="00315DCB"/>
    <w:rsid w:val="0032046A"/>
    <w:rsid w:val="00326567"/>
    <w:rsid w:val="00326D1B"/>
    <w:rsid w:val="003272CC"/>
    <w:rsid w:val="00327511"/>
    <w:rsid w:val="003352F0"/>
    <w:rsid w:val="00341160"/>
    <w:rsid w:val="00342775"/>
    <w:rsid w:val="00342C2F"/>
    <w:rsid w:val="003459C1"/>
    <w:rsid w:val="00357939"/>
    <w:rsid w:val="0036074B"/>
    <w:rsid w:val="00365E5C"/>
    <w:rsid w:val="0037143F"/>
    <w:rsid w:val="00372BE9"/>
    <w:rsid w:val="003774FA"/>
    <w:rsid w:val="00377F1B"/>
    <w:rsid w:val="00382AF6"/>
    <w:rsid w:val="00383BAA"/>
    <w:rsid w:val="00387896"/>
    <w:rsid w:val="00390F9E"/>
    <w:rsid w:val="00394E85"/>
    <w:rsid w:val="00395400"/>
    <w:rsid w:val="00395EB4"/>
    <w:rsid w:val="003A0251"/>
    <w:rsid w:val="003A40CA"/>
    <w:rsid w:val="003A6643"/>
    <w:rsid w:val="003A7521"/>
    <w:rsid w:val="003A7F99"/>
    <w:rsid w:val="003B1D70"/>
    <w:rsid w:val="003B6491"/>
    <w:rsid w:val="003C1150"/>
    <w:rsid w:val="003C16E0"/>
    <w:rsid w:val="003C1F14"/>
    <w:rsid w:val="003C26C6"/>
    <w:rsid w:val="003C70EC"/>
    <w:rsid w:val="003C7E14"/>
    <w:rsid w:val="003E44E9"/>
    <w:rsid w:val="003E7ED3"/>
    <w:rsid w:val="003F0541"/>
    <w:rsid w:val="003F1034"/>
    <w:rsid w:val="003F24F9"/>
    <w:rsid w:val="003F6D15"/>
    <w:rsid w:val="003F760F"/>
    <w:rsid w:val="0040342F"/>
    <w:rsid w:val="0040737B"/>
    <w:rsid w:val="004076CE"/>
    <w:rsid w:val="00422182"/>
    <w:rsid w:val="00422F4D"/>
    <w:rsid w:val="00423455"/>
    <w:rsid w:val="00424C74"/>
    <w:rsid w:val="00436909"/>
    <w:rsid w:val="00437CF6"/>
    <w:rsid w:val="004408A1"/>
    <w:rsid w:val="00442FBD"/>
    <w:rsid w:val="0044684A"/>
    <w:rsid w:val="00454AB3"/>
    <w:rsid w:val="00456942"/>
    <w:rsid w:val="00464323"/>
    <w:rsid w:val="00474045"/>
    <w:rsid w:val="00477051"/>
    <w:rsid w:val="00477DDC"/>
    <w:rsid w:val="00481D7B"/>
    <w:rsid w:val="004869D8"/>
    <w:rsid w:val="00494443"/>
    <w:rsid w:val="00494CF9"/>
    <w:rsid w:val="00496366"/>
    <w:rsid w:val="00496BE1"/>
    <w:rsid w:val="00497C5B"/>
    <w:rsid w:val="004A1825"/>
    <w:rsid w:val="004B544D"/>
    <w:rsid w:val="004B6DFA"/>
    <w:rsid w:val="004B6F34"/>
    <w:rsid w:val="004C1165"/>
    <w:rsid w:val="004C15E1"/>
    <w:rsid w:val="004C5865"/>
    <w:rsid w:val="004C63E2"/>
    <w:rsid w:val="004C74B7"/>
    <w:rsid w:val="004D2646"/>
    <w:rsid w:val="004D282E"/>
    <w:rsid w:val="004D3DF3"/>
    <w:rsid w:val="004D791A"/>
    <w:rsid w:val="004E317C"/>
    <w:rsid w:val="004E33A8"/>
    <w:rsid w:val="004F6212"/>
    <w:rsid w:val="005018E4"/>
    <w:rsid w:val="005030B5"/>
    <w:rsid w:val="00503108"/>
    <w:rsid w:val="005063AE"/>
    <w:rsid w:val="00507438"/>
    <w:rsid w:val="005126F0"/>
    <w:rsid w:val="005214A0"/>
    <w:rsid w:val="0052412B"/>
    <w:rsid w:val="00530A5D"/>
    <w:rsid w:val="005313C3"/>
    <w:rsid w:val="00535962"/>
    <w:rsid w:val="00535B09"/>
    <w:rsid w:val="005377C3"/>
    <w:rsid w:val="00540C06"/>
    <w:rsid w:val="00540DA8"/>
    <w:rsid w:val="00541B2D"/>
    <w:rsid w:val="00543A69"/>
    <w:rsid w:val="00543AE9"/>
    <w:rsid w:val="005443A7"/>
    <w:rsid w:val="00544EBD"/>
    <w:rsid w:val="005502BE"/>
    <w:rsid w:val="00550F59"/>
    <w:rsid w:val="00552F19"/>
    <w:rsid w:val="00554623"/>
    <w:rsid w:val="005571A9"/>
    <w:rsid w:val="00572A91"/>
    <w:rsid w:val="005741A2"/>
    <w:rsid w:val="0058291F"/>
    <w:rsid w:val="00587676"/>
    <w:rsid w:val="00594115"/>
    <w:rsid w:val="005A0BB9"/>
    <w:rsid w:val="005A1378"/>
    <w:rsid w:val="005A18C3"/>
    <w:rsid w:val="005A784E"/>
    <w:rsid w:val="005B025A"/>
    <w:rsid w:val="005B06A6"/>
    <w:rsid w:val="005B4B0A"/>
    <w:rsid w:val="005B5D6C"/>
    <w:rsid w:val="005B7C98"/>
    <w:rsid w:val="005C2F92"/>
    <w:rsid w:val="005C3DAE"/>
    <w:rsid w:val="005C7DE4"/>
    <w:rsid w:val="005D007D"/>
    <w:rsid w:val="005D2AE4"/>
    <w:rsid w:val="005D4261"/>
    <w:rsid w:val="005D5112"/>
    <w:rsid w:val="005E3021"/>
    <w:rsid w:val="005E3B1C"/>
    <w:rsid w:val="005E409B"/>
    <w:rsid w:val="005E48F9"/>
    <w:rsid w:val="005E6E97"/>
    <w:rsid w:val="005E7804"/>
    <w:rsid w:val="005F2C95"/>
    <w:rsid w:val="005F4ECA"/>
    <w:rsid w:val="005F5CFC"/>
    <w:rsid w:val="005F6023"/>
    <w:rsid w:val="00602BE7"/>
    <w:rsid w:val="0060624D"/>
    <w:rsid w:val="00611C51"/>
    <w:rsid w:val="00612CCC"/>
    <w:rsid w:val="00616D7A"/>
    <w:rsid w:val="006202D1"/>
    <w:rsid w:val="00620943"/>
    <w:rsid w:val="0062114C"/>
    <w:rsid w:val="00621C7D"/>
    <w:rsid w:val="00621FFC"/>
    <w:rsid w:val="00622CFC"/>
    <w:rsid w:val="006232DB"/>
    <w:rsid w:val="00626D3D"/>
    <w:rsid w:val="006327B9"/>
    <w:rsid w:val="006331FE"/>
    <w:rsid w:val="0063326D"/>
    <w:rsid w:val="0063474F"/>
    <w:rsid w:val="00636D9C"/>
    <w:rsid w:val="00637652"/>
    <w:rsid w:val="00640470"/>
    <w:rsid w:val="0064342E"/>
    <w:rsid w:val="00652B89"/>
    <w:rsid w:val="00663C06"/>
    <w:rsid w:val="00665D68"/>
    <w:rsid w:val="006705A7"/>
    <w:rsid w:val="00671E38"/>
    <w:rsid w:val="0067592B"/>
    <w:rsid w:val="00681821"/>
    <w:rsid w:val="0068253F"/>
    <w:rsid w:val="00684E34"/>
    <w:rsid w:val="00693DB3"/>
    <w:rsid w:val="00694EDD"/>
    <w:rsid w:val="00695212"/>
    <w:rsid w:val="00696E81"/>
    <w:rsid w:val="006A2111"/>
    <w:rsid w:val="006A52A3"/>
    <w:rsid w:val="006C0151"/>
    <w:rsid w:val="006C303F"/>
    <w:rsid w:val="006C32C6"/>
    <w:rsid w:val="006D09C2"/>
    <w:rsid w:val="006D1716"/>
    <w:rsid w:val="006D2C19"/>
    <w:rsid w:val="006D43CE"/>
    <w:rsid w:val="006D45BF"/>
    <w:rsid w:val="006D6ABF"/>
    <w:rsid w:val="006D730B"/>
    <w:rsid w:val="006F0360"/>
    <w:rsid w:val="006F0572"/>
    <w:rsid w:val="006F55C8"/>
    <w:rsid w:val="006F5DE9"/>
    <w:rsid w:val="00701584"/>
    <w:rsid w:val="00702BC7"/>
    <w:rsid w:val="00706368"/>
    <w:rsid w:val="007068DA"/>
    <w:rsid w:val="007074DC"/>
    <w:rsid w:val="007077F0"/>
    <w:rsid w:val="00714291"/>
    <w:rsid w:val="007178FD"/>
    <w:rsid w:val="007247F9"/>
    <w:rsid w:val="00724939"/>
    <w:rsid w:val="00726B38"/>
    <w:rsid w:val="00731DC5"/>
    <w:rsid w:val="00744C91"/>
    <w:rsid w:val="00745E34"/>
    <w:rsid w:val="00754C16"/>
    <w:rsid w:val="00754CA3"/>
    <w:rsid w:val="00756299"/>
    <w:rsid w:val="00756767"/>
    <w:rsid w:val="00757A37"/>
    <w:rsid w:val="00766CBA"/>
    <w:rsid w:val="007721AC"/>
    <w:rsid w:val="00772908"/>
    <w:rsid w:val="00773A87"/>
    <w:rsid w:val="00774801"/>
    <w:rsid w:val="007775B7"/>
    <w:rsid w:val="00783993"/>
    <w:rsid w:val="00784C87"/>
    <w:rsid w:val="00792126"/>
    <w:rsid w:val="0079365B"/>
    <w:rsid w:val="00794F49"/>
    <w:rsid w:val="007A0C2A"/>
    <w:rsid w:val="007A24E4"/>
    <w:rsid w:val="007A308A"/>
    <w:rsid w:val="007A3851"/>
    <w:rsid w:val="007B642E"/>
    <w:rsid w:val="007B78F3"/>
    <w:rsid w:val="007C55E8"/>
    <w:rsid w:val="007C633E"/>
    <w:rsid w:val="007D2794"/>
    <w:rsid w:val="007D27BA"/>
    <w:rsid w:val="007E07E3"/>
    <w:rsid w:val="007E271C"/>
    <w:rsid w:val="007E28AF"/>
    <w:rsid w:val="007E4141"/>
    <w:rsid w:val="007E62A4"/>
    <w:rsid w:val="007F612B"/>
    <w:rsid w:val="007F68D4"/>
    <w:rsid w:val="007F76F6"/>
    <w:rsid w:val="0080342C"/>
    <w:rsid w:val="008047C7"/>
    <w:rsid w:val="008117E9"/>
    <w:rsid w:val="00815A11"/>
    <w:rsid w:val="008160F6"/>
    <w:rsid w:val="008163D7"/>
    <w:rsid w:val="0082012F"/>
    <w:rsid w:val="008244DB"/>
    <w:rsid w:val="0083196B"/>
    <w:rsid w:val="00833837"/>
    <w:rsid w:val="008352E3"/>
    <w:rsid w:val="00837B9B"/>
    <w:rsid w:val="008408BE"/>
    <w:rsid w:val="008424D9"/>
    <w:rsid w:val="0084393C"/>
    <w:rsid w:val="008442E8"/>
    <w:rsid w:val="008458C7"/>
    <w:rsid w:val="00853C18"/>
    <w:rsid w:val="00853ECF"/>
    <w:rsid w:val="00856C8C"/>
    <w:rsid w:val="008571B8"/>
    <w:rsid w:val="0086198F"/>
    <w:rsid w:val="00862705"/>
    <w:rsid w:val="00864A94"/>
    <w:rsid w:val="00870793"/>
    <w:rsid w:val="00872001"/>
    <w:rsid w:val="00872FA1"/>
    <w:rsid w:val="00876A60"/>
    <w:rsid w:val="00880D0E"/>
    <w:rsid w:val="008837A9"/>
    <w:rsid w:val="00884880"/>
    <w:rsid w:val="008874C4"/>
    <w:rsid w:val="0089023D"/>
    <w:rsid w:val="00891C4D"/>
    <w:rsid w:val="008933CA"/>
    <w:rsid w:val="008B452F"/>
    <w:rsid w:val="008B5C30"/>
    <w:rsid w:val="008B5FCD"/>
    <w:rsid w:val="008C3866"/>
    <w:rsid w:val="008D1EE8"/>
    <w:rsid w:val="008D2073"/>
    <w:rsid w:val="008E23D7"/>
    <w:rsid w:val="008E2F48"/>
    <w:rsid w:val="008E5082"/>
    <w:rsid w:val="008F0173"/>
    <w:rsid w:val="008F0BC6"/>
    <w:rsid w:val="008F1551"/>
    <w:rsid w:val="008F5943"/>
    <w:rsid w:val="008F77FD"/>
    <w:rsid w:val="008F7B82"/>
    <w:rsid w:val="00901295"/>
    <w:rsid w:val="00903E87"/>
    <w:rsid w:val="009043F5"/>
    <w:rsid w:val="009050C7"/>
    <w:rsid w:val="00905A93"/>
    <w:rsid w:val="00910417"/>
    <w:rsid w:val="00913F42"/>
    <w:rsid w:val="00920382"/>
    <w:rsid w:val="00921E18"/>
    <w:rsid w:val="00927C89"/>
    <w:rsid w:val="00931CCA"/>
    <w:rsid w:val="00932732"/>
    <w:rsid w:val="00933D54"/>
    <w:rsid w:val="009369DE"/>
    <w:rsid w:val="00936F7C"/>
    <w:rsid w:val="00937A96"/>
    <w:rsid w:val="009432BB"/>
    <w:rsid w:val="009456B9"/>
    <w:rsid w:val="00964A66"/>
    <w:rsid w:val="009655B4"/>
    <w:rsid w:val="009660E0"/>
    <w:rsid w:val="009674D6"/>
    <w:rsid w:val="00974898"/>
    <w:rsid w:val="009750DE"/>
    <w:rsid w:val="0097732D"/>
    <w:rsid w:val="00985042"/>
    <w:rsid w:val="00985C76"/>
    <w:rsid w:val="0098716F"/>
    <w:rsid w:val="0099364D"/>
    <w:rsid w:val="00997C96"/>
    <w:rsid w:val="009A1DD3"/>
    <w:rsid w:val="009A238F"/>
    <w:rsid w:val="009A64C2"/>
    <w:rsid w:val="009A7EEF"/>
    <w:rsid w:val="009B27DA"/>
    <w:rsid w:val="009B5B06"/>
    <w:rsid w:val="009C48B0"/>
    <w:rsid w:val="009C4B27"/>
    <w:rsid w:val="009C60C9"/>
    <w:rsid w:val="009C6E03"/>
    <w:rsid w:val="009D1865"/>
    <w:rsid w:val="009D1E33"/>
    <w:rsid w:val="009D26BD"/>
    <w:rsid w:val="009D7E1F"/>
    <w:rsid w:val="009E2EF4"/>
    <w:rsid w:val="009E3C8A"/>
    <w:rsid w:val="009F0E81"/>
    <w:rsid w:val="009F2119"/>
    <w:rsid w:val="009F3AC1"/>
    <w:rsid w:val="009F3EAE"/>
    <w:rsid w:val="009F6337"/>
    <w:rsid w:val="00A01E7D"/>
    <w:rsid w:val="00A030C2"/>
    <w:rsid w:val="00A07D0F"/>
    <w:rsid w:val="00A12721"/>
    <w:rsid w:val="00A16208"/>
    <w:rsid w:val="00A236A7"/>
    <w:rsid w:val="00A3335E"/>
    <w:rsid w:val="00A36294"/>
    <w:rsid w:val="00A40F3A"/>
    <w:rsid w:val="00A41F14"/>
    <w:rsid w:val="00A4232B"/>
    <w:rsid w:val="00A45F77"/>
    <w:rsid w:val="00A51156"/>
    <w:rsid w:val="00A51296"/>
    <w:rsid w:val="00A54BE3"/>
    <w:rsid w:val="00A6037E"/>
    <w:rsid w:val="00A61037"/>
    <w:rsid w:val="00A7379E"/>
    <w:rsid w:val="00A739F2"/>
    <w:rsid w:val="00A74AF3"/>
    <w:rsid w:val="00A7557C"/>
    <w:rsid w:val="00A86F33"/>
    <w:rsid w:val="00A904D6"/>
    <w:rsid w:val="00A92C2E"/>
    <w:rsid w:val="00A94E83"/>
    <w:rsid w:val="00AA3D4B"/>
    <w:rsid w:val="00AA7094"/>
    <w:rsid w:val="00AA7ABE"/>
    <w:rsid w:val="00AB16E5"/>
    <w:rsid w:val="00AB301D"/>
    <w:rsid w:val="00AB3906"/>
    <w:rsid w:val="00AB5DB4"/>
    <w:rsid w:val="00AB7EA0"/>
    <w:rsid w:val="00AC44B8"/>
    <w:rsid w:val="00AC4651"/>
    <w:rsid w:val="00AC4708"/>
    <w:rsid w:val="00AC540B"/>
    <w:rsid w:val="00AC63AF"/>
    <w:rsid w:val="00AC7982"/>
    <w:rsid w:val="00AD0CF9"/>
    <w:rsid w:val="00AD1C61"/>
    <w:rsid w:val="00AD749C"/>
    <w:rsid w:val="00AE163A"/>
    <w:rsid w:val="00AF0ACA"/>
    <w:rsid w:val="00AF6353"/>
    <w:rsid w:val="00AF6943"/>
    <w:rsid w:val="00B06954"/>
    <w:rsid w:val="00B072D6"/>
    <w:rsid w:val="00B101DB"/>
    <w:rsid w:val="00B10E6E"/>
    <w:rsid w:val="00B16D75"/>
    <w:rsid w:val="00B17604"/>
    <w:rsid w:val="00B23BCB"/>
    <w:rsid w:val="00B2767A"/>
    <w:rsid w:val="00B27AA9"/>
    <w:rsid w:val="00B27F7B"/>
    <w:rsid w:val="00B36277"/>
    <w:rsid w:val="00B40EB1"/>
    <w:rsid w:val="00B44554"/>
    <w:rsid w:val="00B5160F"/>
    <w:rsid w:val="00B54562"/>
    <w:rsid w:val="00B54CDD"/>
    <w:rsid w:val="00B564D4"/>
    <w:rsid w:val="00B566A7"/>
    <w:rsid w:val="00B56BE0"/>
    <w:rsid w:val="00B5700E"/>
    <w:rsid w:val="00B63D70"/>
    <w:rsid w:val="00B64109"/>
    <w:rsid w:val="00B649C7"/>
    <w:rsid w:val="00B64B2B"/>
    <w:rsid w:val="00B703EF"/>
    <w:rsid w:val="00B73098"/>
    <w:rsid w:val="00B75939"/>
    <w:rsid w:val="00B809DC"/>
    <w:rsid w:val="00B81DA4"/>
    <w:rsid w:val="00B824B1"/>
    <w:rsid w:val="00B826DF"/>
    <w:rsid w:val="00B86F86"/>
    <w:rsid w:val="00B90056"/>
    <w:rsid w:val="00B9099A"/>
    <w:rsid w:val="00B9182F"/>
    <w:rsid w:val="00B91FCD"/>
    <w:rsid w:val="00B961D0"/>
    <w:rsid w:val="00BA1768"/>
    <w:rsid w:val="00BA1EE1"/>
    <w:rsid w:val="00BA28D3"/>
    <w:rsid w:val="00BA7B36"/>
    <w:rsid w:val="00BB202E"/>
    <w:rsid w:val="00BB2720"/>
    <w:rsid w:val="00BB3A63"/>
    <w:rsid w:val="00BC1E81"/>
    <w:rsid w:val="00BC4904"/>
    <w:rsid w:val="00BC6228"/>
    <w:rsid w:val="00BD53CE"/>
    <w:rsid w:val="00BE26C4"/>
    <w:rsid w:val="00BE2A6D"/>
    <w:rsid w:val="00BE4651"/>
    <w:rsid w:val="00BE55A1"/>
    <w:rsid w:val="00BE5896"/>
    <w:rsid w:val="00C007F3"/>
    <w:rsid w:val="00C0280D"/>
    <w:rsid w:val="00C02D99"/>
    <w:rsid w:val="00C04F46"/>
    <w:rsid w:val="00C0702F"/>
    <w:rsid w:val="00C077AC"/>
    <w:rsid w:val="00C104F4"/>
    <w:rsid w:val="00C11C8F"/>
    <w:rsid w:val="00C17D02"/>
    <w:rsid w:val="00C25C69"/>
    <w:rsid w:val="00C30C30"/>
    <w:rsid w:val="00C322CE"/>
    <w:rsid w:val="00C50AC7"/>
    <w:rsid w:val="00C50F62"/>
    <w:rsid w:val="00C51797"/>
    <w:rsid w:val="00C549D0"/>
    <w:rsid w:val="00C574D6"/>
    <w:rsid w:val="00C61614"/>
    <w:rsid w:val="00C6699F"/>
    <w:rsid w:val="00C678A2"/>
    <w:rsid w:val="00C73F81"/>
    <w:rsid w:val="00C8307E"/>
    <w:rsid w:val="00C83535"/>
    <w:rsid w:val="00C85D4E"/>
    <w:rsid w:val="00C934F7"/>
    <w:rsid w:val="00CA22F8"/>
    <w:rsid w:val="00CA5118"/>
    <w:rsid w:val="00CA6794"/>
    <w:rsid w:val="00CA73B4"/>
    <w:rsid w:val="00CB43F2"/>
    <w:rsid w:val="00CC752A"/>
    <w:rsid w:val="00CD11CA"/>
    <w:rsid w:val="00CD3E52"/>
    <w:rsid w:val="00CD4B9F"/>
    <w:rsid w:val="00CD59D7"/>
    <w:rsid w:val="00CE1A05"/>
    <w:rsid w:val="00CE2377"/>
    <w:rsid w:val="00CE5702"/>
    <w:rsid w:val="00CE5BC9"/>
    <w:rsid w:val="00CE5CFF"/>
    <w:rsid w:val="00CF0EF0"/>
    <w:rsid w:val="00CF3FC4"/>
    <w:rsid w:val="00CF7D36"/>
    <w:rsid w:val="00D00A48"/>
    <w:rsid w:val="00D10E59"/>
    <w:rsid w:val="00D128C3"/>
    <w:rsid w:val="00D1748C"/>
    <w:rsid w:val="00D1789B"/>
    <w:rsid w:val="00D255D6"/>
    <w:rsid w:val="00D30EF1"/>
    <w:rsid w:val="00D32B06"/>
    <w:rsid w:val="00D35A3B"/>
    <w:rsid w:val="00D36CD7"/>
    <w:rsid w:val="00D37D00"/>
    <w:rsid w:val="00D45D9D"/>
    <w:rsid w:val="00D47155"/>
    <w:rsid w:val="00D50B37"/>
    <w:rsid w:val="00D55C8D"/>
    <w:rsid w:val="00D65600"/>
    <w:rsid w:val="00D77EAC"/>
    <w:rsid w:val="00D82DF2"/>
    <w:rsid w:val="00D834CB"/>
    <w:rsid w:val="00D83854"/>
    <w:rsid w:val="00D840AD"/>
    <w:rsid w:val="00D86596"/>
    <w:rsid w:val="00D86A21"/>
    <w:rsid w:val="00D87919"/>
    <w:rsid w:val="00D87FA0"/>
    <w:rsid w:val="00D923F1"/>
    <w:rsid w:val="00D93819"/>
    <w:rsid w:val="00D95328"/>
    <w:rsid w:val="00D968B6"/>
    <w:rsid w:val="00DA3071"/>
    <w:rsid w:val="00DA42F8"/>
    <w:rsid w:val="00DA716D"/>
    <w:rsid w:val="00DA742B"/>
    <w:rsid w:val="00DB2A89"/>
    <w:rsid w:val="00DB728B"/>
    <w:rsid w:val="00DC07E8"/>
    <w:rsid w:val="00DC0DF8"/>
    <w:rsid w:val="00DC2D1E"/>
    <w:rsid w:val="00DC4274"/>
    <w:rsid w:val="00DC4C08"/>
    <w:rsid w:val="00DD0DFC"/>
    <w:rsid w:val="00DD69D6"/>
    <w:rsid w:val="00DD6ED2"/>
    <w:rsid w:val="00DD771D"/>
    <w:rsid w:val="00DE5D96"/>
    <w:rsid w:val="00DF0349"/>
    <w:rsid w:val="00DF07C3"/>
    <w:rsid w:val="00DF1D0D"/>
    <w:rsid w:val="00DF2ABC"/>
    <w:rsid w:val="00E01C46"/>
    <w:rsid w:val="00E05199"/>
    <w:rsid w:val="00E05860"/>
    <w:rsid w:val="00E104AF"/>
    <w:rsid w:val="00E14E44"/>
    <w:rsid w:val="00E2319D"/>
    <w:rsid w:val="00E24DF6"/>
    <w:rsid w:val="00E313CE"/>
    <w:rsid w:val="00E34732"/>
    <w:rsid w:val="00E34B8A"/>
    <w:rsid w:val="00E43C03"/>
    <w:rsid w:val="00E45CDE"/>
    <w:rsid w:val="00E50933"/>
    <w:rsid w:val="00E52121"/>
    <w:rsid w:val="00E5613F"/>
    <w:rsid w:val="00E576B3"/>
    <w:rsid w:val="00E64E55"/>
    <w:rsid w:val="00E64FC4"/>
    <w:rsid w:val="00E659B3"/>
    <w:rsid w:val="00E75DA2"/>
    <w:rsid w:val="00E77931"/>
    <w:rsid w:val="00E82BFA"/>
    <w:rsid w:val="00E858D4"/>
    <w:rsid w:val="00E86ADD"/>
    <w:rsid w:val="00E94BF0"/>
    <w:rsid w:val="00EA0E33"/>
    <w:rsid w:val="00EA0EC8"/>
    <w:rsid w:val="00EA17BE"/>
    <w:rsid w:val="00EA22A9"/>
    <w:rsid w:val="00EA3700"/>
    <w:rsid w:val="00EA570B"/>
    <w:rsid w:val="00EA7FBF"/>
    <w:rsid w:val="00EB048A"/>
    <w:rsid w:val="00EB083D"/>
    <w:rsid w:val="00EB2539"/>
    <w:rsid w:val="00EB3EC2"/>
    <w:rsid w:val="00EB62C9"/>
    <w:rsid w:val="00EB7AE8"/>
    <w:rsid w:val="00EC0715"/>
    <w:rsid w:val="00EC2778"/>
    <w:rsid w:val="00EC7D08"/>
    <w:rsid w:val="00ED5863"/>
    <w:rsid w:val="00EE030D"/>
    <w:rsid w:val="00EE3626"/>
    <w:rsid w:val="00EF05B2"/>
    <w:rsid w:val="00EF1229"/>
    <w:rsid w:val="00EF1678"/>
    <w:rsid w:val="00EF6D41"/>
    <w:rsid w:val="00F11DFA"/>
    <w:rsid w:val="00F125C5"/>
    <w:rsid w:val="00F1289B"/>
    <w:rsid w:val="00F168EF"/>
    <w:rsid w:val="00F202C7"/>
    <w:rsid w:val="00F244C9"/>
    <w:rsid w:val="00F278E4"/>
    <w:rsid w:val="00F30C27"/>
    <w:rsid w:val="00F30CAF"/>
    <w:rsid w:val="00F31050"/>
    <w:rsid w:val="00F3393B"/>
    <w:rsid w:val="00F339B4"/>
    <w:rsid w:val="00F3508B"/>
    <w:rsid w:val="00F4205A"/>
    <w:rsid w:val="00F51125"/>
    <w:rsid w:val="00F51C09"/>
    <w:rsid w:val="00F62B43"/>
    <w:rsid w:val="00F66A48"/>
    <w:rsid w:val="00F66BDC"/>
    <w:rsid w:val="00F732F5"/>
    <w:rsid w:val="00F76439"/>
    <w:rsid w:val="00F81657"/>
    <w:rsid w:val="00F8402C"/>
    <w:rsid w:val="00F9098C"/>
    <w:rsid w:val="00F90A2E"/>
    <w:rsid w:val="00F91428"/>
    <w:rsid w:val="00F923C5"/>
    <w:rsid w:val="00F92406"/>
    <w:rsid w:val="00F928CB"/>
    <w:rsid w:val="00F93424"/>
    <w:rsid w:val="00F93E75"/>
    <w:rsid w:val="00F94781"/>
    <w:rsid w:val="00F96F78"/>
    <w:rsid w:val="00FA1507"/>
    <w:rsid w:val="00FA35B3"/>
    <w:rsid w:val="00FA3C0F"/>
    <w:rsid w:val="00FA3EF1"/>
    <w:rsid w:val="00FB0690"/>
    <w:rsid w:val="00FB10F4"/>
    <w:rsid w:val="00FB2165"/>
    <w:rsid w:val="00FB33F3"/>
    <w:rsid w:val="00FB3D70"/>
    <w:rsid w:val="00FB3FAB"/>
    <w:rsid w:val="00FB73C4"/>
    <w:rsid w:val="00FC0088"/>
    <w:rsid w:val="00FC0855"/>
    <w:rsid w:val="00FC5F90"/>
    <w:rsid w:val="00FC6517"/>
    <w:rsid w:val="00FC6A49"/>
    <w:rsid w:val="00FD4FF3"/>
    <w:rsid w:val="00FE39B7"/>
    <w:rsid w:val="00FE53C1"/>
    <w:rsid w:val="00FE691C"/>
    <w:rsid w:val="00FF02E2"/>
    <w:rsid w:val="00FF20CA"/>
    <w:rsid w:val="00FF56CD"/>
    <w:rsid w:val="00FF5F2F"/>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EF8F3"/>
  <w15:docId w15:val="{D396760E-939F-4B26-8A0F-5D7B7847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0F"/>
    <w:pPr>
      <w:spacing w:after="160" w:line="259" w:lineRule="auto"/>
    </w:pPr>
  </w:style>
  <w:style w:type="paragraph" w:styleId="Heading1">
    <w:name w:val="heading 1"/>
    <w:basedOn w:val="Normal"/>
    <w:next w:val="Normal"/>
    <w:link w:val="Heading1Char"/>
    <w:qFormat/>
    <w:rsid w:val="00A40F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5C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228"/>
    <w:pPr>
      <w:autoSpaceDE w:val="0"/>
      <w:autoSpaceDN w:val="0"/>
      <w:adjustRightInd w:val="0"/>
      <w:spacing w:after="0" w:line="240" w:lineRule="auto"/>
    </w:pPr>
    <w:rPr>
      <w:rFonts w:ascii="Arial" w:hAnsi="Arial" w:cs="Arial"/>
      <w:color w:val="000000"/>
      <w:sz w:val="24"/>
      <w:szCs w:val="24"/>
      <w:lang w:val="ru-RU"/>
    </w:rPr>
  </w:style>
  <w:style w:type="paragraph" w:styleId="NoSpacing">
    <w:name w:val="No Spacing"/>
    <w:uiPriority w:val="1"/>
    <w:qFormat/>
    <w:rsid w:val="00BC6228"/>
    <w:pPr>
      <w:spacing w:after="0" w:line="240" w:lineRule="auto"/>
    </w:pPr>
    <w:rPr>
      <w:lang w:val="ru-RU"/>
    </w:rPr>
  </w:style>
  <w:style w:type="paragraph" w:styleId="Header">
    <w:name w:val="header"/>
    <w:basedOn w:val="Normal"/>
    <w:link w:val="HeaderChar"/>
    <w:uiPriority w:val="99"/>
    <w:unhideWhenUsed/>
    <w:rsid w:val="00BC622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6228"/>
    <w:rPr>
      <w:lang w:val="ru-RU"/>
    </w:rPr>
  </w:style>
  <w:style w:type="paragraph" w:styleId="Footer">
    <w:name w:val="footer"/>
    <w:basedOn w:val="Normal"/>
    <w:link w:val="FooterChar"/>
    <w:unhideWhenUsed/>
    <w:qFormat/>
    <w:rsid w:val="00BC6228"/>
    <w:pPr>
      <w:tabs>
        <w:tab w:val="center" w:pos="4844"/>
        <w:tab w:val="right" w:pos="9689"/>
      </w:tabs>
      <w:spacing w:after="0" w:line="240" w:lineRule="auto"/>
    </w:pPr>
  </w:style>
  <w:style w:type="character" w:customStyle="1" w:styleId="FooterChar">
    <w:name w:val="Footer Char"/>
    <w:basedOn w:val="DefaultParagraphFont"/>
    <w:link w:val="Footer"/>
    <w:rsid w:val="00BC6228"/>
    <w:rPr>
      <w:lang w:val="ru-RU"/>
    </w:rPr>
  </w:style>
  <w:style w:type="paragraph" w:styleId="ListParagraph">
    <w:name w:val="List Paragraph"/>
    <w:basedOn w:val="Normal"/>
    <w:uiPriority w:val="34"/>
    <w:qFormat/>
    <w:rsid w:val="004A1825"/>
    <w:pPr>
      <w:ind w:left="720"/>
      <w:contextualSpacing/>
    </w:pPr>
  </w:style>
  <w:style w:type="paragraph" w:styleId="BalloonText">
    <w:name w:val="Balloon Text"/>
    <w:basedOn w:val="Normal"/>
    <w:link w:val="BalloonTextChar"/>
    <w:uiPriority w:val="99"/>
    <w:semiHidden/>
    <w:unhideWhenUsed/>
    <w:rsid w:val="0021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73"/>
    <w:rPr>
      <w:rFonts w:ascii="Tahoma" w:hAnsi="Tahoma" w:cs="Tahoma"/>
      <w:sz w:val="16"/>
      <w:szCs w:val="16"/>
      <w:lang w:val="ru-RU"/>
    </w:rPr>
  </w:style>
  <w:style w:type="character" w:styleId="PageNumber">
    <w:name w:val="page number"/>
    <w:uiPriority w:val="99"/>
    <w:rsid w:val="004D2646"/>
  </w:style>
  <w:style w:type="paragraph" w:styleId="Title">
    <w:name w:val="Title"/>
    <w:basedOn w:val="Normal"/>
    <w:next w:val="Normal"/>
    <w:link w:val="TitleChar"/>
    <w:qFormat/>
    <w:rsid w:val="00DC07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07E8"/>
    <w:rPr>
      <w:rFonts w:asciiTheme="majorHAnsi" w:eastAsiaTheme="majorEastAsia" w:hAnsiTheme="majorHAnsi" w:cstheme="majorBidi"/>
      <w:spacing w:val="-10"/>
      <w:kern w:val="28"/>
      <w:sz w:val="56"/>
      <w:szCs w:val="56"/>
      <w:lang w:val="ru-RU"/>
    </w:rPr>
  </w:style>
  <w:style w:type="character" w:styleId="BookTitle">
    <w:name w:val="Book Title"/>
    <w:basedOn w:val="DefaultParagraphFont"/>
    <w:uiPriority w:val="33"/>
    <w:qFormat/>
    <w:rsid w:val="00DC07E8"/>
    <w:rPr>
      <w:b/>
      <w:bCs/>
      <w:i/>
      <w:iCs/>
      <w:spacing w:val="5"/>
    </w:rPr>
  </w:style>
  <w:style w:type="paragraph" w:customStyle="1" w:styleId="DocNo">
    <w:name w:val="Doc No."/>
    <w:link w:val="DocNoChar"/>
    <w:qFormat/>
    <w:locked/>
    <w:rsid w:val="00DC07E8"/>
    <w:pPr>
      <w:spacing w:after="0" w:line="240" w:lineRule="auto"/>
    </w:pPr>
    <w:rPr>
      <w:rFonts w:ascii="Arial" w:hAnsi="Arial" w:cs="Times New Roman"/>
      <w:sz w:val="16"/>
      <w:szCs w:val="20"/>
      <w:lang w:val="en-AU"/>
    </w:rPr>
  </w:style>
  <w:style w:type="paragraph" w:customStyle="1" w:styleId="ManagementSystemTitle">
    <w:name w:val="Management System Title"/>
    <w:qFormat/>
    <w:locked/>
    <w:rsid w:val="00DC07E8"/>
    <w:pPr>
      <w:spacing w:after="240" w:line="240" w:lineRule="auto"/>
      <w:jc w:val="center"/>
    </w:pPr>
    <w:rPr>
      <w:rFonts w:ascii="Arial" w:hAnsi="Arial" w:cs="Times New Roman"/>
      <w:b/>
      <w:sz w:val="32"/>
      <w:szCs w:val="32"/>
      <w:lang w:val="en-AU"/>
    </w:rPr>
  </w:style>
  <w:style w:type="paragraph" w:customStyle="1" w:styleId="DocRev">
    <w:name w:val="Doc Rev"/>
    <w:link w:val="DocRevChar"/>
    <w:qFormat/>
    <w:locked/>
    <w:rsid w:val="00DC07E8"/>
    <w:pPr>
      <w:spacing w:after="0" w:line="240" w:lineRule="auto"/>
      <w:jc w:val="center"/>
    </w:pPr>
    <w:rPr>
      <w:rFonts w:ascii="Arial" w:eastAsia="Times New Roman" w:hAnsi="Arial" w:cs="Arial"/>
      <w:sz w:val="16"/>
      <w:szCs w:val="24"/>
      <w:lang w:val="en-AU"/>
    </w:rPr>
  </w:style>
  <w:style w:type="character" w:customStyle="1" w:styleId="DocNoChar">
    <w:name w:val="Doc No. Char"/>
    <w:basedOn w:val="DefaultParagraphFont"/>
    <w:link w:val="DocNo"/>
    <w:rsid w:val="00DC07E8"/>
    <w:rPr>
      <w:rFonts w:ascii="Arial" w:hAnsi="Arial" w:cs="Times New Roman"/>
      <w:sz w:val="16"/>
      <w:szCs w:val="20"/>
      <w:lang w:val="en-AU"/>
    </w:rPr>
  </w:style>
  <w:style w:type="paragraph" w:customStyle="1" w:styleId="TableRA-coverPage-8pt">
    <w:name w:val="Table RA - cover Page - 8 pt"/>
    <w:basedOn w:val="TableLA-CoverPage-8pt"/>
    <w:qFormat/>
    <w:locked/>
    <w:rsid w:val="00DC07E8"/>
    <w:pPr>
      <w:framePr w:wrap="around"/>
      <w:jc w:val="right"/>
    </w:pPr>
  </w:style>
  <w:style w:type="paragraph" w:customStyle="1" w:styleId="TableLA-CoverPage-8pt">
    <w:name w:val="Table LA - Cover Page - 8 pt"/>
    <w:qFormat/>
    <w:locked/>
    <w:rsid w:val="00DC07E8"/>
    <w:pPr>
      <w:framePr w:hSpace="181" w:wrap="around" w:hAnchor="text" w:yAlign="bottom"/>
      <w:spacing w:after="0" w:line="240" w:lineRule="auto"/>
      <w:suppressOverlap/>
    </w:pPr>
    <w:rPr>
      <w:rFonts w:ascii="Arial" w:hAnsi="Arial" w:cs="Times New Roman"/>
      <w:sz w:val="16"/>
      <w:szCs w:val="16"/>
      <w:lang w:val="en-AU"/>
    </w:rPr>
  </w:style>
  <w:style w:type="paragraph" w:customStyle="1" w:styleId="TableC-Coverpage-8ptbold">
    <w:name w:val="Table C - Cover page - 8 pt bold"/>
    <w:qFormat/>
    <w:locked/>
    <w:rsid w:val="00DC07E8"/>
    <w:pPr>
      <w:framePr w:hSpace="181" w:wrap="around" w:hAnchor="text" w:yAlign="bottom"/>
      <w:spacing w:after="0" w:line="240" w:lineRule="auto"/>
      <w:suppressOverlap/>
      <w:jc w:val="center"/>
    </w:pPr>
    <w:rPr>
      <w:rFonts w:ascii="Arial" w:eastAsia="Times New Roman" w:hAnsi="Arial" w:cs="Times New Roman"/>
      <w:b/>
      <w:color w:val="000000" w:themeColor="text1"/>
      <w:sz w:val="16"/>
      <w:szCs w:val="16"/>
      <w:lang w:val="en-AU"/>
    </w:rPr>
  </w:style>
  <w:style w:type="paragraph" w:customStyle="1" w:styleId="TableC-CoverPage-8pt">
    <w:name w:val="Table C - Cover Page - 8 pt"/>
    <w:qFormat/>
    <w:locked/>
    <w:rsid w:val="00DC07E8"/>
    <w:pPr>
      <w:spacing w:after="0" w:line="240" w:lineRule="auto"/>
      <w:jc w:val="center"/>
    </w:pPr>
    <w:rPr>
      <w:rFonts w:ascii="Arial" w:eastAsia="Times New Roman" w:hAnsi="Arial" w:cs="Times New Roman"/>
      <w:color w:val="000000" w:themeColor="text1"/>
      <w:sz w:val="16"/>
      <w:szCs w:val="16"/>
      <w:lang w:val="en-AU"/>
    </w:rPr>
  </w:style>
  <w:style w:type="paragraph" w:customStyle="1" w:styleId="Tabletext-Coverpage">
    <w:name w:val="Table text - Cover page"/>
    <w:qFormat/>
    <w:locked/>
    <w:rsid w:val="00DC07E8"/>
    <w:pPr>
      <w:spacing w:after="120" w:line="240" w:lineRule="auto"/>
      <w:jc w:val="center"/>
    </w:pPr>
    <w:rPr>
      <w:rFonts w:ascii="Arial" w:eastAsia="Times New Roman" w:hAnsi="Arial" w:cs="Times New Roman"/>
      <w:bCs/>
      <w:sz w:val="14"/>
      <w:szCs w:val="20"/>
      <w:lang w:val="en-AU"/>
    </w:rPr>
  </w:style>
  <w:style w:type="character" w:customStyle="1" w:styleId="DocRevChar">
    <w:name w:val="Doc Rev Char"/>
    <w:basedOn w:val="DefaultParagraphFont"/>
    <w:link w:val="DocRev"/>
    <w:rsid w:val="00DC07E8"/>
    <w:rPr>
      <w:rFonts w:ascii="Arial" w:eastAsia="Times New Roman" w:hAnsi="Arial" w:cs="Arial"/>
      <w:sz w:val="16"/>
      <w:szCs w:val="24"/>
      <w:lang w:val="en-AU"/>
    </w:rPr>
  </w:style>
  <w:style w:type="table" w:styleId="TableGrid">
    <w:name w:val="Table Grid"/>
    <w:basedOn w:val="TableNormal"/>
    <w:uiPriority w:val="39"/>
    <w:rsid w:val="00DC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locked/>
    <w:rsid w:val="00714291"/>
    <w:pPr>
      <w:spacing w:before="60" w:after="60" w:line="240" w:lineRule="auto"/>
      <w:jc w:val="center"/>
    </w:pPr>
    <w:rPr>
      <w:rFonts w:ascii="Arial" w:eastAsia="Times New Roman" w:hAnsi="Arial" w:cs="Times New Roman"/>
      <w:b/>
      <w:sz w:val="18"/>
      <w:szCs w:val="20"/>
      <w:lang w:val="en-AU"/>
    </w:rPr>
  </w:style>
  <w:style w:type="paragraph" w:customStyle="1" w:styleId="TableLA">
    <w:name w:val="Table LA"/>
    <w:qFormat/>
    <w:locked/>
    <w:rsid w:val="00714291"/>
    <w:pPr>
      <w:spacing w:before="60" w:after="60" w:line="240" w:lineRule="auto"/>
    </w:pPr>
    <w:rPr>
      <w:rFonts w:ascii="Arial" w:eastAsia="Times New Roman" w:hAnsi="Arial" w:cs="Times New Roman"/>
      <w:sz w:val="18"/>
      <w:szCs w:val="20"/>
      <w:lang w:val="en-AU"/>
    </w:rPr>
  </w:style>
  <w:style w:type="paragraph" w:customStyle="1" w:styleId="Headings-amendments">
    <w:name w:val="Headings-amendments"/>
    <w:aliases w:val="abbreviations,definitions"/>
    <w:next w:val="Normal"/>
    <w:qFormat/>
    <w:locked/>
    <w:rsid w:val="00714291"/>
    <w:pPr>
      <w:pageBreakBefore/>
      <w:spacing w:after="240" w:line="240" w:lineRule="auto"/>
    </w:pPr>
    <w:rPr>
      <w:rFonts w:ascii="Arial Bold" w:hAnsi="Arial Bold" w:cs="Times New Roman"/>
      <w:b/>
      <w:caps/>
      <w:sz w:val="20"/>
      <w:szCs w:val="20"/>
      <w:lang w:val="en-AU"/>
    </w:rPr>
  </w:style>
  <w:style w:type="paragraph" w:customStyle="1" w:styleId="TableHeadingLA">
    <w:name w:val="Table Heading LA"/>
    <w:basedOn w:val="Tableheading"/>
    <w:qFormat/>
    <w:locked/>
    <w:rsid w:val="00714291"/>
    <w:pPr>
      <w:jc w:val="left"/>
    </w:pPr>
    <w:rPr>
      <w:lang w:val="en-GB"/>
    </w:rPr>
  </w:style>
  <w:style w:type="paragraph" w:customStyle="1" w:styleId="TableCbold">
    <w:name w:val="Table C bold"/>
    <w:qFormat/>
    <w:locked/>
    <w:rsid w:val="00714291"/>
    <w:pPr>
      <w:spacing w:before="60" w:after="60" w:line="240" w:lineRule="auto"/>
      <w:jc w:val="center"/>
    </w:pPr>
    <w:rPr>
      <w:rFonts w:ascii="Arial" w:eastAsia="Times New Roman" w:hAnsi="Arial" w:cs="Times New Roman"/>
      <w:b/>
      <w:sz w:val="18"/>
      <w:szCs w:val="20"/>
      <w:lang w:val="en-GB"/>
    </w:rPr>
  </w:style>
  <w:style w:type="paragraph" w:customStyle="1" w:styleId="Reporttext">
    <w:name w:val="Report text"/>
    <w:qFormat/>
    <w:locked/>
    <w:rsid w:val="00A40F3A"/>
    <w:pPr>
      <w:spacing w:after="240" w:line="240" w:lineRule="auto"/>
      <w:jc w:val="both"/>
    </w:pPr>
    <w:rPr>
      <w:rFonts w:ascii="Arial" w:hAnsi="Arial" w:cs="Times New Roman"/>
      <w:sz w:val="20"/>
      <w:szCs w:val="20"/>
      <w:lang w:val="en-AU"/>
    </w:rPr>
  </w:style>
  <w:style w:type="character" w:customStyle="1" w:styleId="Heading1Char">
    <w:name w:val="Heading 1 Char"/>
    <w:basedOn w:val="DefaultParagraphFont"/>
    <w:link w:val="Heading1"/>
    <w:rsid w:val="00A40F3A"/>
    <w:rPr>
      <w:rFonts w:asciiTheme="majorHAnsi" w:eastAsiaTheme="majorEastAsia" w:hAnsiTheme="majorHAnsi" w:cstheme="majorBidi"/>
      <w:color w:val="365F91" w:themeColor="accent1" w:themeShade="BF"/>
      <w:sz w:val="32"/>
      <w:szCs w:val="32"/>
      <w:lang w:val="ru-RU"/>
    </w:rPr>
  </w:style>
  <w:style w:type="paragraph" w:styleId="TOCHeading">
    <w:name w:val="TOC Heading"/>
    <w:next w:val="TOC1"/>
    <w:uiPriority w:val="39"/>
    <w:qFormat/>
    <w:rsid w:val="00A40F3A"/>
    <w:pPr>
      <w:spacing w:after="240" w:line="240" w:lineRule="auto"/>
      <w:jc w:val="center"/>
    </w:pPr>
    <w:rPr>
      <w:rFonts w:ascii="Arial Bold" w:eastAsiaTheme="majorEastAsia" w:hAnsi="Arial Bold" w:cstheme="majorBidi"/>
      <w:b/>
      <w:bCs/>
      <w:caps/>
      <w:color w:val="000000" w:themeColor="text1"/>
      <w:szCs w:val="28"/>
      <w:lang w:val="en-AU"/>
    </w:rPr>
  </w:style>
  <w:style w:type="paragraph" w:styleId="TOC1">
    <w:name w:val="toc 1"/>
    <w:uiPriority w:val="39"/>
    <w:qFormat/>
    <w:rsid w:val="00A40F3A"/>
    <w:pPr>
      <w:tabs>
        <w:tab w:val="right" w:leader="dot" w:pos="9356"/>
      </w:tabs>
      <w:spacing w:before="360" w:after="120" w:line="240" w:lineRule="auto"/>
      <w:ind w:left="851" w:right="397" w:hanging="851"/>
    </w:pPr>
    <w:rPr>
      <w:rFonts w:ascii="Arial" w:hAnsi="Arial" w:cs="Times New Roman"/>
      <w:b/>
      <w:caps/>
      <w:szCs w:val="20"/>
      <w:lang w:val="en-AU"/>
    </w:rPr>
  </w:style>
  <w:style w:type="paragraph" w:styleId="TOC2">
    <w:name w:val="toc 2"/>
    <w:uiPriority w:val="39"/>
    <w:qFormat/>
    <w:rsid w:val="00A40F3A"/>
    <w:pPr>
      <w:tabs>
        <w:tab w:val="right" w:leader="dot" w:pos="9356"/>
      </w:tabs>
      <w:spacing w:after="120" w:line="240" w:lineRule="auto"/>
      <w:ind w:left="851" w:right="397" w:hanging="851"/>
    </w:pPr>
    <w:rPr>
      <w:rFonts w:ascii="Arial" w:hAnsi="Arial" w:cs="Times New Roman"/>
      <w:sz w:val="20"/>
      <w:szCs w:val="20"/>
      <w:lang w:val="en-AU"/>
    </w:rPr>
  </w:style>
  <w:style w:type="paragraph" w:styleId="TOC3">
    <w:name w:val="toc 3"/>
    <w:uiPriority w:val="39"/>
    <w:qFormat/>
    <w:rsid w:val="00A40F3A"/>
    <w:pPr>
      <w:tabs>
        <w:tab w:val="right" w:leader="dot" w:pos="9356"/>
      </w:tabs>
      <w:spacing w:after="120" w:line="240" w:lineRule="auto"/>
      <w:ind w:left="851" w:right="397" w:hanging="851"/>
    </w:pPr>
    <w:rPr>
      <w:rFonts w:ascii="Arial" w:hAnsi="Arial" w:cs="Times New Roman"/>
      <w:sz w:val="18"/>
      <w:szCs w:val="20"/>
      <w:lang w:val="en-AU"/>
    </w:rPr>
  </w:style>
  <w:style w:type="character" w:styleId="Hyperlink">
    <w:name w:val="Hyperlink"/>
    <w:basedOn w:val="DefaultParagraphFont"/>
    <w:uiPriority w:val="99"/>
    <w:unhideWhenUsed/>
    <w:rsid w:val="00A40F3A"/>
    <w:rPr>
      <w:color w:val="0000FF" w:themeColor="hyperlink"/>
      <w:u w:val="single"/>
    </w:rPr>
  </w:style>
  <w:style w:type="paragraph" w:customStyle="1" w:styleId="LISTOF">
    <w:name w:val="LIST OF"/>
    <w:next w:val="TableofFigures"/>
    <w:qFormat/>
    <w:locked/>
    <w:rsid w:val="00A40F3A"/>
    <w:pPr>
      <w:spacing w:before="480" w:after="240" w:line="240" w:lineRule="auto"/>
    </w:pPr>
    <w:rPr>
      <w:rFonts w:ascii="Arial Bold" w:hAnsi="Arial Bold" w:cs="Times New Roman"/>
      <w:b/>
      <w:caps/>
      <w:sz w:val="18"/>
      <w:szCs w:val="20"/>
      <w:lang w:val="en-AU"/>
    </w:rPr>
  </w:style>
  <w:style w:type="paragraph" w:styleId="TableofFigures">
    <w:name w:val="table of figures"/>
    <w:uiPriority w:val="99"/>
    <w:qFormat/>
    <w:rsid w:val="00A40F3A"/>
    <w:pPr>
      <w:tabs>
        <w:tab w:val="right" w:leader="dot" w:pos="9356"/>
      </w:tabs>
      <w:spacing w:after="0" w:line="240" w:lineRule="auto"/>
      <w:ind w:left="1701" w:right="397" w:hanging="1701"/>
    </w:pPr>
    <w:rPr>
      <w:rFonts w:ascii="Arial" w:eastAsia="Times New Roman" w:hAnsi="Arial" w:cs="Times New Roman"/>
      <w:sz w:val="20"/>
      <w:szCs w:val="24"/>
      <w:lang w:val="en-AU"/>
    </w:rPr>
  </w:style>
  <w:style w:type="paragraph" w:customStyle="1" w:styleId="PrintedCopies">
    <w:name w:val="Printed Copies"/>
    <w:qFormat/>
    <w:rsid w:val="00A40F3A"/>
    <w:pPr>
      <w:shd w:val="clear" w:color="auto" w:fill="333399"/>
      <w:tabs>
        <w:tab w:val="right" w:pos="9356"/>
      </w:tabs>
      <w:spacing w:after="0" w:line="240" w:lineRule="auto"/>
    </w:pPr>
    <w:rPr>
      <w:rFonts w:ascii="Arial" w:hAnsi="Arial" w:cs="Times New Roman"/>
      <w:color w:val="FFFFFF" w:themeColor="background1"/>
      <w:sz w:val="18"/>
      <w:szCs w:val="20"/>
      <w:lang w:val="en-AU"/>
    </w:rPr>
  </w:style>
  <w:style w:type="character" w:customStyle="1" w:styleId="Heading2Char">
    <w:name w:val="Heading 2 Char"/>
    <w:basedOn w:val="DefaultParagraphFont"/>
    <w:link w:val="Heading2"/>
    <w:uiPriority w:val="9"/>
    <w:rsid w:val="002B5CD8"/>
    <w:rPr>
      <w:rFonts w:asciiTheme="majorHAnsi" w:eastAsiaTheme="majorEastAsia" w:hAnsiTheme="majorHAnsi" w:cstheme="majorBidi"/>
      <w:color w:val="365F91" w:themeColor="accent1" w:themeShade="BF"/>
      <w:sz w:val="26"/>
      <w:szCs w:val="26"/>
      <w:lang w:val="ru-RU"/>
    </w:rPr>
  </w:style>
  <w:style w:type="paragraph" w:styleId="ListBullet3">
    <w:name w:val="List Bullet 3"/>
    <w:rsid w:val="002B5CD8"/>
    <w:pPr>
      <w:numPr>
        <w:ilvl w:val="2"/>
        <w:numId w:val="2"/>
      </w:numPr>
      <w:spacing w:after="240" w:line="240" w:lineRule="auto"/>
      <w:contextualSpacing/>
    </w:pPr>
    <w:rPr>
      <w:rFonts w:ascii="Arial" w:hAnsi="Arial" w:cs="Times New Roman"/>
      <w:sz w:val="20"/>
      <w:szCs w:val="20"/>
      <w:lang w:val="en-AU"/>
    </w:rPr>
  </w:style>
  <w:style w:type="paragraph" w:styleId="ListBullet">
    <w:name w:val="List Bullet"/>
    <w:next w:val="Reporttext"/>
    <w:qFormat/>
    <w:rsid w:val="002B5CD8"/>
    <w:pPr>
      <w:numPr>
        <w:numId w:val="2"/>
      </w:numPr>
      <w:spacing w:after="240" w:line="240" w:lineRule="auto"/>
      <w:contextualSpacing/>
    </w:pPr>
    <w:rPr>
      <w:rFonts w:ascii="Arial" w:hAnsi="Arial" w:cs="Times New Roman"/>
      <w:sz w:val="20"/>
      <w:szCs w:val="20"/>
      <w:lang w:val="en-AU"/>
    </w:rPr>
  </w:style>
  <w:style w:type="paragraph" w:styleId="ListBullet2">
    <w:name w:val="List Bullet 2"/>
    <w:qFormat/>
    <w:rsid w:val="002B5CD8"/>
    <w:pPr>
      <w:numPr>
        <w:ilvl w:val="1"/>
        <w:numId w:val="2"/>
      </w:numPr>
      <w:spacing w:after="240" w:line="240" w:lineRule="auto"/>
      <w:contextualSpacing/>
    </w:pPr>
    <w:rPr>
      <w:rFonts w:ascii="Arial" w:hAnsi="Arial" w:cs="Times New Roman"/>
      <w:sz w:val="20"/>
      <w:szCs w:val="20"/>
      <w:lang w:val="en-AU"/>
    </w:rPr>
  </w:style>
  <w:style w:type="paragraph" w:customStyle="1" w:styleId="TableLABold">
    <w:name w:val="Table LA Bold"/>
    <w:basedOn w:val="TableLA"/>
    <w:qFormat/>
    <w:locked/>
    <w:rsid w:val="002B5CD8"/>
    <w:rPr>
      <w:b/>
    </w:rPr>
  </w:style>
  <w:style w:type="paragraph" w:styleId="ListBullet4">
    <w:name w:val="List Bullet 4"/>
    <w:rsid w:val="002B5CD8"/>
    <w:pPr>
      <w:numPr>
        <w:ilvl w:val="3"/>
        <w:numId w:val="2"/>
      </w:numPr>
      <w:spacing w:after="240" w:line="240" w:lineRule="auto"/>
      <w:contextualSpacing/>
    </w:pPr>
    <w:rPr>
      <w:rFonts w:ascii="Arial" w:hAnsi="Arial" w:cs="Times New Roman"/>
      <w:sz w:val="20"/>
      <w:szCs w:val="20"/>
      <w:lang w:val="en-AU"/>
    </w:rPr>
  </w:style>
  <w:style w:type="paragraph" w:styleId="Caption">
    <w:name w:val="caption"/>
    <w:qFormat/>
    <w:rsid w:val="00162D4D"/>
    <w:pPr>
      <w:spacing w:after="120" w:line="240" w:lineRule="auto"/>
      <w:contextualSpacing/>
      <w:jc w:val="center"/>
    </w:pPr>
    <w:rPr>
      <w:rFonts w:ascii="Arial" w:eastAsia="Times New Roman" w:hAnsi="Arial" w:cs="Times New Roman"/>
      <w:b/>
      <w:bCs/>
      <w:sz w:val="20"/>
      <w:szCs w:val="20"/>
      <w:lang w:val="en-AU"/>
    </w:rPr>
  </w:style>
  <w:style w:type="character" w:styleId="IntenseReference">
    <w:name w:val="Intense Reference"/>
    <w:basedOn w:val="DefaultParagraphFont"/>
    <w:uiPriority w:val="32"/>
    <w:qFormat/>
    <w:rsid w:val="000D080C"/>
    <w:rPr>
      <w:b/>
      <w:bCs/>
      <w:smallCaps/>
      <w:color w:val="4F81BD" w:themeColor="accent1"/>
      <w:spacing w:val="5"/>
    </w:rPr>
  </w:style>
  <w:style w:type="paragraph" w:customStyle="1" w:styleId="ATTACHMENTcoverpageheading">
    <w:name w:val="ATTACHMENT cover page heading"/>
    <w:qFormat/>
    <w:locked/>
    <w:rsid w:val="00EB048A"/>
    <w:pPr>
      <w:pBdr>
        <w:bottom w:val="single" w:sz="36" w:space="20" w:color="333399"/>
      </w:pBdr>
      <w:spacing w:before="4000" w:after="0" w:line="240" w:lineRule="auto"/>
      <w:ind w:left="3686" w:hanging="1985"/>
    </w:pPr>
    <w:rPr>
      <w:rFonts w:ascii="Arial" w:eastAsia="Times New Roman" w:hAnsi="Arial" w:cs="Times New Roman"/>
      <w:b/>
      <w:bCs/>
      <w:iCs/>
      <w:color w:val="333399"/>
      <w:sz w:val="24"/>
      <w:szCs w:val="26"/>
      <w:lang w:val="en-AU" w:eastAsia="en-AU"/>
    </w:rPr>
  </w:style>
  <w:style w:type="paragraph" w:styleId="NormalWeb">
    <w:name w:val="Normal (Web)"/>
    <w:basedOn w:val="Normal"/>
    <w:uiPriority w:val="99"/>
    <w:semiHidden/>
    <w:unhideWhenUsed/>
    <w:rsid w:val="00E0586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DefaultParagraphFont"/>
    <w:rsid w:val="007D27BA"/>
  </w:style>
  <w:style w:type="paragraph" w:customStyle="1" w:styleId="EMSBodyText">
    <w:name w:val="EMS Body Text"/>
    <w:rsid w:val="00B56BE0"/>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noProof/>
      <w:sz w:val="20"/>
      <w:szCs w:val="20"/>
    </w:rPr>
  </w:style>
  <w:style w:type="paragraph" w:customStyle="1" w:styleId="EMSTopicHeading">
    <w:name w:val="EMS Topic Heading"/>
    <w:rsid w:val="00B56BE0"/>
    <w:pPr>
      <w:spacing w:after="0" w:line="240" w:lineRule="auto"/>
    </w:pPr>
    <w:rPr>
      <w:rFonts w:ascii="Arial" w:eastAsia="Times New Roman" w:hAnsi="Arial" w:cs="Times New Roman"/>
      <w:b/>
      <w:sz w:val="20"/>
      <w:szCs w:val="20"/>
    </w:rPr>
  </w:style>
  <w:style w:type="paragraph" w:styleId="BodyTextIndent2">
    <w:name w:val="Body Text Indent 2"/>
    <w:basedOn w:val="Normal"/>
    <w:link w:val="BodyTextIndent2Char"/>
    <w:rsid w:val="00045ED0"/>
    <w:pPr>
      <w:tabs>
        <w:tab w:val="left" w:pos="720"/>
      </w:tabs>
      <w:spacing w:after="0" w:line="240" w:lineRule="auto"/>
      <w:ind w:left="720" w:hanging="720"/>
      <w:jc w:val="both"/>
    </w:pPr>
    <w:rPr>
      <w:rFonts w:ascii="Times" w:eastAsia="Times New Roman" w:hAnsi="Times" w:cs="Times New Roman"/>
      <w:sz w:val="24"/>
      <w:szCs w:val="20"/>
      <w:lang w:val="en-GB"/>
    </w:rPr>
  </w:style>
  <w:style w:type="character" w:customStyle="1" w:styleId="BodyTextIndent2Char">
    <w:name w:val="Body Text Indent 2 Char"/>
    <w:basedOn w:val="DefaultParagraphFont"/>
    <w:link w:val="BodyTextIndent2"/>
    <w:rsid w:val="00045ED0"/>
    <w:rPr>
      <w:rFonts w:ascii="Times" w:eastAsia="Times New Roman" w:hAnsi="Times" w:cs="Times New Roman"/>
      <w:sz w:val="24"/>
      <w:szCs w:val="20"/>
      <w:lang w:val="en-GB"/>
    </w:rPr>
  </w:style>
  <w:style w:type="paragraph" w:styleId="BodyTextIndent3">
    <w:name w:val="Body Text Indent 3"/>
    <w:basedOn w:val="Normal"/>
    <w:link w:val="BodyTextIndent3Char"/>
    <w:rsid w:val="00045ED0"/>
    <w:pPr>
      <w:tabs>
        <w:tab w:val="left" w:pos="720"/>
      </w:tabs>
      <w:spacing w:after="0" w:line="240" w:lineRule="auto"/>
      <w:ind w:left="720"/>
      <w:jc w:val="both"/>
    </w:pPr>
    <w:rPr>
      <w:rFonts w:ascii="Times" w:eastAsia="Times New Roman" w:hAnsi="Times" w:cs="Times New Roman"/>
      <w:sz w:val="24"/>
      <w:szCs w:val="20"/>
      <w:lang w:val="en-GB"/>
    </w:rPr>
  </w:style>
  <w:style w:type="character" w:customStyle="1" w:styleId="BodyTextIndent3Char">
    <w:name w:val="Body Text Indent 3 Char"/>
    <w:basedOn w:val="DefaultParagraphFont"/>
    <w:link w:val="BodyTextIndent3"/>
    <w:rsid w:val="00045ED0"/>
    <w:rPr>
      <w:rFonts w:ascii="Times" w:eastAsia="Times New Roman" w:hAnsi="Times" w:cs="Times New Roman"/>
      <w:sz w:val="24"/>
      <w:szCs w:val="20"/>
      <w:lang w:val="en-GB"/>
    </w:rPr>
  </w:style>
  <w:style w:type="paragraph" w:customStyle="1" w:styleId="t">
    <w:name w:val="t"/>
    <w:aliases w:val="text"/>
    <w:basedOn w:val="Normal"/>
    <w:rsid w:val="00045ED0"/>
    <w:pPr>
      <w:overflowPunct w:val="0"/>
      <w:autoSpaceDE w:val="0"/>
      <w:autoSpaceDN w:val="0"/>
      <w:adjustRightInd w:val="0"/>
      <w:spacing w:after="240" w:line="240" w:lineRule="auto"/>
      <w:ind w:firstLine="900"/>
      <w:jc w:val="both"/>
      <w:textAlignment w:val="baseline"/>
    </w:pPr>
    <w:rPr>
      <w:rFonts w:ascii="Arial" w:eastAsia="Times New Roman" w:hAnsi="Arial" w:cs="Times New Roman"/>
      <w:sz w:val="20"/>
      <w:szCs w:val="20"/>
    </w:rPr>
  </w:style>
  <w:style w:type="paragraph" w:customStyle="1" w:styleId="h2">
    <w:name w:val="h2"/>
    <w:aliases w:val="hang2"/>
    <w:basedOn w:val="Normal"/>
    <w:rsid w:val="00045ED0"/>
    <w:pPr>
      <w:spacing w:after="240" w:line="240" w:lineRule="auto"/>
      <w:ind w:left="1627" w:hanging="907"/>
    </w:pPr>
    <w:rPr>
      <w:rFonts w:ascii="Arial" w:eastAsia="Times New Roman" w:hAnsi="Arial" w:cs="Times New Roman"/>
      <w:sz w:val="20"/>
      <w:szCs w:val="20"/>
    </w:rPr>
  </w:style>
  <w:style w:type="paragraph" w:customStyle="1" w:styleId="lm5in">
    <w:name w:val="lm@.5in"/>
    <w:basedOn w:val="Normal"/>
    <w:rsid w:val="00045ED0"/>
    <w:pPr>
      <w:spacing w:after="240" w:line="240" w:lineRule="auto"/>
      <w:ind w:left="720"/>
    </w:pPr>
    <w:rPr>
      <w:rFonts w:ascii="Arial" w:eastAsia="Times New Roman" w:hAnsi="Arial" w:cs="Times New Roman"/>
      <w:sz w:val="20"/>
      <w:szCs w:val="20"/>
    </w:rPr>
  </w:style>
  <w:style w:type="paragraph" w:customStyle="1" w:styleId="h1">
    <w:name w:val="h1"/>
    <w:aliases w:val="hang1"/>
    <w:basedOn w:val="Normal"/>
    <w:rsid w:val="00045ED0"/>
    <w:pPr>
      <w:tabs>
        <w:tab w:val="left" w:pos="-1440"/>
        <w:tab w:val="left" w:pos="-720"/>
        <w:tab w:val="left" w:pos="0"/>
      </w:tabs>
      <w:spacing w:after="0" w:line="240" w:lineRule="auto"/>
      <w:ind w:left="720" w:hanging="720"/>
      <w:jc w:val="both"/>
    </w:pPr>
    <w:rPr>
      <w:rFonts w:ascii="Arial" w:eastAsia="Times New Roman" w:hAnsi="Arial" w:cs="Arial"/>
      <w:sz w:val="20"/>
      <w:szCs w:val="20"/>
      <w:lang w:eastAsia="en-GB"/>
    </w:rPr>
  </w:style>
  <w:style w:type="paragraph" w:customStyle="1" w:styleId="lm5">
    <w:name w:val="lm@5"/>
    <w:basedOn w:val="Normal"/>
    <w:rsid w:val="00045ED0"/>
    <w:pPr>
      <w:suppressAutoHyphens/>
      <w:spacing w:after="0" w:line="240" w:lineRule="auto"/>
      <w:ind w:left="720"/>
      <w:jc w:val="both"/>
    </w:pPr>
    <w:rPr>
      <w:rFonts w:ascii="Arial" w:eastAsia="Times New Roman" w:hAnsi="Arial" w:cs="Arial"/>
      <w:spacing w:val="-2"/>
      <w:sz w:val="20"/>
      <w:szCs w:val="20"/>
      <w:lang w:eastAsia="en-GB"/>
    </w:rPr>
  </w:style>
  <w:style w:type="character" w:styleId="CommentReference">
    <w:name w:val="annotation reference"/>
    <w:basedOn w:val="DefaultParagraphFont"/>
    <w:uiPriority w:val="99"/>
    <w:semiHidden/>
    <w:unhideWhenUsed/>
    <w:rsid w:val="00B826DF"/>
    <w:rPr>
      <w:sz w:val="16"/>
      <w:szCs w:val="16"/>
    </w:rPr>
  </w:style>
  <w:style w:type="paragraph" w:styleId="CommentText">
    <w:name w:val="annotation text"/>
    <w:basedOn w:val="Normal"/>
    <w:link w:val="CommentTextChar"/>
    <w:uiPriority w:val="99"/>
    <w:semiHidden/>
    <w:unhideWhenUsed/>
    <w:rsid w:val="00B826DF"/>
    <w:pPr>
      <w:spacing w:line="240" w:lineRule="auto"/>
    </w:pPr>
    <w:rPr>
      <w:sz w:val="20"/>
      <w:szCs w:val="20"/>
    </w:rPr>
  </w:style>
  <w:style w:type="character" w:customStyle="1" w:styleId="CommentTextChar">
    <w:name w:val="Comment Text Char"/>
    <w:basedOn w:val="DefaultParagraphFont"/>
    <w:link w:val="CommentText"/>
    <w:uiPriority w:val="99"/>
    <w:semiHidden/>
    <w:rsid w:val="00B826DF"/>
    <w:rPr>
      <w:sz w:val="20"/>
      <w:szCs w:val="20"/>
    </w:rPr>
  </w:style>
  <w:style w:type="paragraph" w:styleId="CommentSubject">
    <w:name w:val="annotation subject"/>
    <w:basedOn w:val="CommentText"/>
    <w:next w:val="CommentText"/>
    <w:link w:val="CommentSubjectChar"/>
    <w:uiPriority w:val="99"/>
    <w:semiHidden/>
    <w:unhideWhenUsed/>
    <w:rsid w:val="00B826DF"/>
    <w:rPr>
      <w:b/>
      <w:bCs/>
    </w:rPr>
  </w:style>
  <w:style w:type="character" w:customStyle="1" w:styleId="CommentSubjectChar">
    <w:name w:val="Comment Subject Char"/>
    <w:basedOn w:val="CommentTextChar"/>
    <w:link w:val="CommentSubject"/>
    <w:uiPriority w:val="99"/>
    <w:semiHidden/>
    <w:rsid w:val="00B826DF"/>
    <w:rPr>
      <w:b/>
      <w:bCs/>
      <w:sz w:val="20"/>
      <w:szCs w:val="20"/>
    </w:rPr>
  </w:style>
  <w:style w:type="paragraph" w:styleId="Revision">
    <w:name w:val="Revision"/>
    <w:hidden/>
    <w:uiPriority w:val="99"/>
    <w:semiHidden/>
    <w:rsid w:val="003B1D70"/>
    <w:pPr>
      <w:spacing w:after="0" w:line="240" w:lineRule="auto"/>
    </w:pPr>
  </w:style>
  <w:style w:type="paragraph" w:customStyle="1" w:styleId="Contractstyle1">
    <w:name w:val="Contractstyle 1"/>
    <w:basedOn w:val="Normal"/>
    <w:rsid w:val="00E64E55"/>
    <w:pPr>
      <w:keepNext/>
      <w:keepLines/>
      <w:spacing w:before="120" w:after="120" w:line="240" w:lineRule="auto"/>
      <w:jc w:val="both"/>
    </w:pPr>
    <w:rPr>
      <w:rFonts w:ascii="Arial" w:eastAsia="Times New Roman" w:hAnsi="Arial" w:cs="Arial"/>
      <w:sz w:val="20"/>
      <w:szCs w:val="20"/>
      <w:lang w:val="en-GB"/>
    </w:rPr>
  </w:style>
  <w:style w:type="paragraph" w:customStyle="1" w:styleId="p1">
    <w:name w:val="p1"/>
    <w:basedOn w:val="Normal"/>
    <w:rsid w:val="00E659B3"/>
    <w:pPr>
      <w:tabs>
        <w:tab w:val="left" w:pos="720"/>
      </w:tabs>
      <w:overflowPunct w:val="0"/>
      <w:autoSpaceDE w:val="0"/>
      <w:autoSpaceDN w:val="0"/>
      <w:adjustRightInd w:val="0"/>
      <w:spacing w:after="0" w:line="220" w:lineRule="atLeast"/>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5232">
      <w:bodyDiv w:val="1"/>
      <w:marLeft w:val="0"/>
      <w:marRight w:val="0"/>
      <w:marTop w:val="0"/>
      <w:marBottom w:val="0"/>
      <w:divBdr>
        <w:top w:val="none" w:sz="0" w:space="0" w:color="auto"/>
        <w:left w:val="none" w:sz="0" w:space="0" w:color="auto"/>
        <w:bottom w:val="none" w:sz="0" w:space="0" w:color="auto"/>
        <w:right w:val="none" w:sz="0" w:space="0" w:color="auto"/>
      </w:divBdr>
    </w:div>
    <w:div w:id="77017480">
      <w:bodyDiv w:val="1"/>
      <w:marLeft w:val="0"/>
      <w:marRight w:val="0"/>
      <w:marTop w:val="0"/>
      <w:marBottom w:val="0"/>
      <w:divBdr>
        <w:top w:val="none" w:sz="0" w:space="0" w:color="auto"/>
        <w:left w:val="none" w:sz="0" w:space="0" w:color="auto"/>
        <w:bottom w:val="none" w:sz="0" w:space="0" w:color="auto"/>
        <w:right w:val="none" w:sz="0" w:space="0" w:color="auto"/>
      </w:divBdr>
    </w:div>
    <w:div w:id="417287047">
      <w:bodyDiv w:val="1"/>
      <w:marLeft w:val="0"/>
      <w:marRight w:val="0"/>
      <w:marTop w:val="0"/>
      <w:marBottom w:val="0"/>
      <w:divBdr>
        <w:top w:val="none" w:sz="0" w:space="0" w:color="auto"/>
        <w:left w:val="none" w:sz="0" w:space="0" w:color="auto"/>
        <w:bottom w:val="none" w:sz="0" w:space="0" w:color="auto"/>
        <w:right w:val="none" w:sz="0" w:space="0" w:color="auto"/>
      </w:divBdr>
    </w:div>
    <w:div w:id="927933075">
      <w:bodyDiv w:val="1"/>
      <w:marLeft w:val="0"/>
      <w:marRight w:val="0"/>
      <w:marTop w:val="0"/>
      <w:marBottom w:val="0"/>
      <w:divBdr>
        <w:top w:val="none" w:sz="0" w:space="0" w:color="auto"/>
        <w:left w:val="none" w:sz="0" w:space="0" w:color="auto"/>
        <w:bottom w:val="none" w:sz="0" w:space="0" w:color="auto"/>
        <w:right w:val="none" w:sz="0" w:space="0" w:color="auto"/>
      </w:divBdr>
    </w:div>
    <w:div w:id="979067368">
      <w:bodyDiv w:val="1"/>
      <w:marLeft w:val="0"/>
      <w:marRight w:val="0"/>
      <w:marTop w:val="0"/>
      <w:marBottom w:val="0"/>
      <w:divBdr>
        <w:top w:val="none" w:sz="0" w:space="0" w:color="auto"/>
        <w:left w:val="none" w:sz="0" w:space="0" w:color="auto"/>
        <w:bottom w:val="none" w:sz="0" w:space="0" w:color="auto"/>
        <w:right w:val="none" w:sz="0" w:space="0" w:color="auto"/>
      </w:divBdr>
    </w:div>
    <w:div w:id="1014721991">
      <w:bodyDiv w:val="1"/>
      <w:marLeft w:val="0"/>
      <w:marRight w:val="0"/>
      <w:marTop w:val="0"/>
      <w:marBottom w:val="0"/>
      <w:divBdr>
        <w:top w:val="none" w:sz="0" w:space="0" w:color="auto"/>
        <w:left w:val="none" w:sz="0" w:space="0" w:color="auto"/>
        <w:bottom w:val="none" w:sz="0" w:space="0" w:color="auto"/>
        <w:right w:val="none" w:sz="0" w:space="0" w:color="auto"/>
      </w:divBdr>
    </w:div>
    <w:div w:id="1025911865">
      <w:bodyDiv w:val="1"/>
      <w:marLeft w:val="0"/>
      <w:marRight w:val="0"/>
      <w:marTop w:val="0"/>
      <w:marBottom w:val="0"/>
      <w:divBdr>
        <w:top w:val="none" w:sz="0" w:space="0" w:color="auto"/>
        <w:left w:val="none" w:sz="0" w:space="0" w:color="auto"/>
        <w:bottom w:val="none" w:sz="0" w:space="0" w:color="auto"/>
        <w:right w:val="none" w:sz="0" w:space="0" w:color="auto"/>
      </w:divBdr>
    </w:div>
    <w:div w:id="1279022104">
      <w:bodyDiv w:val="1"/>
      <w:marLeft w:val="0"/>
      <w:marRight w:val="0"/>
      <w:marTop w:val="0"/>
      <w:marBottom w:val="0"/>
      <w:divBdr>
        <w:top w:val="none" w:sz="0" w:space="0" w:color="auto"/>
        <w:left w:val="none" w:sz="0" w:space="0" w:color="auto"/>
        <w:bottom w:val="none" w:sz="0" w:space="0" w:color="auto"/>
        <w:right w:val="none" w:sz="0" w:space="0" w:color="auto"/>
      </w:divBdr>
    </w:div>
    <w:div w:id="1608466987">
      <w:bodyDiv w:val="1"/>
      <w:marLeft w:val="0"/>
      <w:marRight w:val="0"/>
      <w:marTop w:val="0"/>
      <w:marBottom w:val="0"/>
      <w:divBdr>
        <w:top w:val="none" w:sz="0" w:space="0" w:color="auto"/>
        <w:left w:val="none" w:sz="0" w:space="0" w:color="auto"/>
        <w:bottom w:val="none" w:sz="0" w:space="0" w:color="auto"/>
        <w:right w:val="none" w:sz="0" w:space="0" w:color="auto"/>
      </w:divBdr>
    </w:div>
    <w:div w:id="1722439770">
      <w:bodyDiv w:val="1"/>
      <w:marLeft w:val="0"/>
      <w:marRight w:val="0"/>
      <w:marTop w:val="0"/>
      <w:marBottom w:val="0"/>
      <w:divBdr>
        <w:top w:val="none" w:sz="0" w:space="0" w:color="auto"/>
        <w:left w:val="none" w:sz="0" w:space="0" w:color="auto"/>
        <w:bottom w:val="none" w:sz="0" w:space="0" w:color="auto"/>
        <w:right w:val="none" w:sz="0" w:space="0" w:color="auto"/>
      </w:divBdr>
    </w:div>
    <w:div w:id="1730109053">
      <w:bodyDiv w:val="1"/>
      <w:marLeft w:val="0"/>
      <w:marRight w:val="0"/>
      <w:marTop w:val="0"/>
      <w:marBottom w:val="0"/>
      <w:divBdr>
        <w:top w:val="none" w:sz="0" w:space="0" w:color="auto"/>
        <w:left w:val="none" w:sz="0" w:space="0" w:color="auto"/>
        <w:bottom w:val="none" w:sz="0" w:space="0" w:color="auto"/>
        <w:right w:val="none" w:sz="0" w:space="0" w:color="auto"/>
      </w:divBdr>
    </w:div>
    <w:div w:id="1817448753">
      <w:bodyDiv w:val="1"/>
      <w:marLeft w:val="0"/>
      <w:marRight w:val="0"/>
      <w:marTop w:val="0"/>
      <w:marBottom w:val="0"/>
      <w:divBdr>
        <w:top w:val="none" w:sz="0" w:space="0" w:color="auto"/>
        <w:left w:val="none" w:sz="0" w:space="0" w:color="auto"/>
        <w:bottom w:val="none" w:sz="0" w:space="0" w:color="auto"/>
        <w:right w:val="none" w:sz="0" w:space="0" w:color="auto"/>
      </w:divBdr>
    </w:div>
    <w:div w:id="21397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pmarine.com" TargetMode="External"/><Relationship Id="rId4" Type="http://schemas.openxmlformats.org/officeDocument/2006/relationships/settings" Target="settings.xml"/><Relationship Id="rId9" Type="http://schemas.openxmlformats.org/officeDocument/2006/relationships/hyperlink" Target="http://www.caspmar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FE9E-0AD4-46E4-8BDA-26A400EB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6928</Words>
  <Characters>39496</Characters>
  <Application>Microsoft Office Word</Application>
  <DocSecurity>0</DocSecurity>
  <Lines>329</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CMSuser</dc:creator>
  <cp:lastModifiedBy>Turkan Aliyeva</cp:lastModifiedBy>
  <cp:revision>44</cp:revision>
  <cp:lastPrinted>2019-06-14T07:56:00Z</cp:lastPrinted>
  <dcterms:created xsi:type="dcterms:W3CDTF">2018-09-19T05:59:00Z</dcterms:created>
  <dcterms:modified xsi:type="dcterms:W3CDTF">2022-06-30T13:17:00Z</dcterms:modified>
</cp:coreProperties>
</file>